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36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E5E5E"/>
          <w:spacing w:val="0"/>
          <w:sz w:val="48"/>
          <w:szCs w:val="48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E5E5E"/>
          <w:spacing w:val="0"/>
          <w:kern w:val="0"/>
          <w:sz w:val="48"/>
          <w:szCs w:val="48"/>
          <w:lang w:val="en-US" w:eastAsia="zh-CN" w:bidi="ar"/>
        </w:rPr>
        <w:t>校园网中心机房管理制度</w:t>
      </w:r>
    </w:p>
    <w:p w14:paraId="720D9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中心机房是支持信息系统正常运行的重要场所。为保证机房设备与信息的安全，保障机房有良好的运行环境和工作秩序，特制定本制度。</w:t>
      </w:r>
    </w:p>
    <w:p w14:paraId="6311B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一、 中心机房由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eastAsia="zh-CN"/>
        </w:rPr>
        <w:t>智慧校园中心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负责管理。根据工作需要, 中心机房需配备系统管理员,负责系统数据和系统日志备份、系统安全检查、系统相关参数的配置与软件安装；负责对机房内各类设备进行安全维护和管理。</w:t>
      </w:r>
    </w:p>
    <w:p w14:paraId="1FC56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二、系统管理人员必须加强对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eastAsia="zh-CN"/>
        </w:rPr>
        <w:t>智慧校园中心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设备的运行监控，认真处理网络数据, 数据损坏后须及时检查, 如出现错误应立即改正；发现网络故障等问题要及时报告并采取相应的措施。有关情况和操作及时记入维护日志。</w:t>
      </w:r>
    </w:p>
    <w:p w14:paraId="377B3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三、机房内工作人员应严格遵守操作规程，对各类设备、设施实行规范操作,并做好日常维护和保养。定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val="en-US" w:eastAsia="zh-CN"/>
        </w:rPr>
        <w:t>期</w:t>
      </w: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做好中心服务器的日志和存档工作,任何人不得删除运行记录的文档,否则追究责任。</w:t>
      </w:r>
    </w:p>
    <w:p w14:paraId="58E02A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四、网络管理、维护和开发人员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val="en-US" w:eastAsia="zh-CN"/>
        </w:rPr>
        <w:t>含第三方企业人员）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要确保数据信息的安全，数据资料和软件必须由专人负责保管，未经允许、不得私自拷贝、下载和外借，严禁任何人使用未经检测允许的介质(软盘、光盘等)。严禁未经许可私自在服务器上安装软件。未经许可任何人不得挪用和外借机房内的各类设备、资料及物品。</w:t>
      </w:r>
    </w:p>
    <w:p w14:paraId="5DDAC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五、系统管理员须制定IP地址分配表、中心内部线路的布局图，给每个交换机端口编上号码，以便操作和维护。系统管理员须经常注意机房内温度、湿度、电压等参数，并做好记录，发现异常及时采取相应措施。</w:t>
      </w:r>
    </w:p>
    <w:p w14:paraId="33703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六、机房内服务器、网络设备、UPS电源、空调、消防、软件等重要设施由专人严格按照规定操作，严禁随意开关。系统管理员的操作须严格按照操作规程进行，任何人不得擅自更改系统设置。</w:t>
      </w:r>
    </w:p>
    <w:p w14:paraId="6FF17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七、机房的核心服务器要做好安全设定，包括端口、漏洞、补丁等，做好防范措施，要设置自动杀毒程序更新及系统补丁更新，重要数据要定期做好本地备份和异地备份。</w:t>
      </w:r>
    </w:p>
    <w:p w14:paraId="61735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八、机房的核心交换设备，路由器、交换机的配置要有规划和记录，每次配置列表要备份并进行详细记录，以便故障出现时及时恢复。</w:t>
      </w:r>
    </w:p>
    <w:p w14:paraId="45762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九、机房的网络线路包括光纤跳线、电缆及光缆等要做好标记，方便查找。</w:t>
      </w:r>
    </w:p>
    <w:p w14:paraId="201D2A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十、管理员必须在上、下班时间检查机房设备和系统运行情况，并做好运行记录。设备（UPS电池）寿命到期，要提前提出更换方案。</w:t>
      </w:r>
    </w:p>
    <w:p w14:paraId="4ED24C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十一、保持机房整洁、卫生。所有设备摆放整齐有序，不得将任何废弃物品留在机房内；不存放与工作无关的物品。机房内物品不允许私自带出。管理人员离开机房时, 必须锁好门窗，如暂时离开, 须随手关门。</w:t>
      </w:r>
    </w:p>
    <w:p w14:paraId="181F6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十二、严格加强机房安全管理，采取防火防盗、防潮防雷措施，24小时实时监控，并保留监控文件。管理人员能熟练操作消防器材，每周检查一次消防器材。发现问题及时处理。</w:t>
      </w:r>
    </w:p>
    <w:p w14:paraId="73198B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十三、做好信息数据的安全保密工作，一旦发现中心服务器有被侵入及恶意攻击记录，应及时采取措施制止并向主管领导报告；若发现网上有色情及政治敏感内容，及时报告有关部门处理。</w:t>
      </w:r>
    </w:p>
    <w:p w14:paraId="0C74F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十四、做好电源及UPS管理。</w:t>
      </w:r>
    </w:p>
    <w:p w14:paraId="45AAE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1、机房内的电源开关、电源插座要明确标出控制的设备。</w:t>
      </w:r>
    </w:p>
    <w:p w14:paraId="6D313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2、不得随便更改线路和变动开关。</w:t>
      </w:r>
    </w:p>
    <w:p w14:paraId="547BE3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3、熟悉UPS的工作原理和操作规程。</w:t>
      </w:r>
    </w:p>
    <w:p w14:paraId="5D2AB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4、对UPS的工作异常情况要做好记录，并及时联系有关单位进行处理。</w:t>
      </w:r>
    </w:p>
    <w:p w14:paraId="1A9B7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5、UPS应妥善保养，每3个月放电一次。</w:t>
      </w:r>
    </w:p>
    <w:p w14:paraId="16BAB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十五、做好空调管理。</w:t>
      </w:r>
    </w:p>
    <w:p w14:paraId="0D4E4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1、机房为保证设备良好的工作环境，应保持合适的机房温度和湿度。</w:t>
      </w:r>
    </w:p>
    <w:p w14:paraId="5C247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2、定期进行日常巡视，确保空调系统的正常运行。</w:t>
      </w:r>
    </w:p>
    <w:p w14:paraId="01453D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3、每年进行一次全面检修。</w:t>
      </w:r>
    </w:p>
    <w:p w14:paraId="3A7782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十六、机房钥匙有专人保管，禁止外借。</w:t>
      </w:r>
    </w:p>
    <w:p w14:paraId="35B37D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十七、严格执行机房人员进入登记制度。外来人员一律要进行登记，不得邀请无关人员进入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val="en-US" w:eastAsia="zh-CN"/>
        </w:rPr>
        <w:t>数据中心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机房参观，外单位系统、线路维护人员如要进入机房需提前与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eastAsia="zh-CN"/>
        </w:rPr>
        <w:t>智慧校园中心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人员联系，批准后方可由管理人员陪同进入，并做好登记。</w:t>
      </w:r>
    </w:p>
    <w:p w14:paraId="3CFAE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十八、如机房发现意外和紧急情况要及时报告单位主管，对重大事故要注意保护现场，并采取果断措施制止事态发展，同时向院领导汇报。</w:t>
      </w:r>
    </w:p>
    <w:p w14:paraId="7264E5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color w:val="5E5E5E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十九、如管理人员对上述规定执行不力或违反规定，按照学院考核办法处理。</w:t>
      </w:r>
    </w:p>
    <w:p w14:paraId="30DA5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eastAsia="微软雅黑"/>
          <w:color w:val="5E5E5E"/>
          <w:sz w:val="32"/>
          <w:szCs w:val="32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</w:rPr>
        <w:t>二十、本规定自公布之日起实施，修正时亦同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5E5E"/>
          <w:spacing w:val="0"/>
          <w:sz w:val="32"/>
          <w:szCs w:val="32"/>
          <w:lang w:eastAsia="zh-CN"/>
        </w:rPr>
        <w:t>。</w:t>
      </w:r>
    </w:p>
    <w:p w14:paraId="6B4EF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jI5ZWNjOWU5MzRlM2IxYTcxMzMzODQwYjQ1MTMifQ=="/>
  </w:docVars>
  <w:rsids>
    <w:rsidRoot w:val="6ECF63D4"/>
    <w:rsid w:val="1FFB85C0"/>
    <w:rsid w:val="2ABDA984"/>
    <w:rsid w:val="47FFA2E0"/>
    <w:rsid w:val="4A467AEB"/>
    <w:rsid w:val="4DBDCF61"/>
    <w:rsid w:val="4F7BFE43"/>
    <w:rsid w:val="4FB9081F"/>
    <w:rsid w:val="59ADBD0F"/>
    <w:rsid w:val="5AF73F0C"/>
    <w:rsid w:val="5DFFF351"/>
    <w:rsid w:val="6975A97B"/>
    <w:rsid w:val="6ECF63D4"/>
    <w:rsid w:val="7BDF46C1"/>
    <w:rsid w:val="7CEFA7B1"/>
    <w:rsid w:val="7D7DED0E"/>
    <w:rsid w:val="7D96D547"/>
    <w:rsid w:val="7DC3A7A4"/>
    <w:rsid w:val="7FFF93DC"/>
    <w:rsid w:val="937F38EA"/>
    <w:rsid w:val="DED6E082"/>
    <w:rsid w:val="EFF91C91"/>
    <w:rsid w:val="F3AFB7D3"/>
    <w:rsid w:val="FB7F1034"/>
    <w:rsid w:val="FB7F929A"/>
    <w:rsid w:val="FBDBA141"/>
    <w:rsid w:val="FF7B1D59"/>
    <w:rsid w:val="FFDFD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2024-10-03T13:08:00Z</dcterms:created>
  <dc:creator>于大伟</dc:creator>
  <cp:lastModifiedBy>于大伟</cp:lastModifiedBy>
  <dcterms:modified xsi:type="dcterms:W3CDTF">2024-10-12T14:05:04Z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85C70D697D706AAFDA45FD666F5BC02F_41</vt:lpwstr>
  </property>
</Properties>
</file>