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智能工程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学院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届“互联网+”大学生创新创业大赛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4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实施方案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为深入推进我院创新创业教育改革，持续激发我院学生创新创业热情，展示我院创新创业教育成果，搭建创新创业项目与社会资源对接平台，并选送优秀项目参加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校级</w:t>
      </w:r>
      <w:r>
        <w:rPr>
          <w:rFonts w:hint="eastAsia" w:ascii="仿宋" w:hAnsi="仿宋" w:eastAsia="仿宋" w:cs="仿宋"/>
          <w:sz w:val="30"/>
          <w:szCs w:val="30"/>
        </w:rPr>
        <w:t>创新创业大赛。经学院研究，决定举办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智能工程学院</w:t>
      </w:r>
      <w:r>
        <w:rPr>
          <w:rFonts w:hint="eastAsia" w:ascii="仿宋" w:hAnsi="仿宋" w:eastAsia="仿宋" w:cs="仿宋"/>
          <w:sz w:val="30"/>
          <w:szCs w:val="30"/>
        </w:rPr>
        <w:t>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届“互联网+”大学生创新创业大赛，特制定本实施方案。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Style w:val="9"/>
          <w:rFonts w:hint="eastAsia" w:ascii="黑体" w:hAnsi="黑体" w:eastAsia="黑体"/>
          <w:b w:val="0"/>
          <w:sz w:val="30"/>
          <w:szCs w:val="30"/>
          <w:lang w:val="en-US" w:eastAsia="zh-CN"/>
        </w:rPr>
      </w:pPr>
      <w:r>
        <w:rPr>
          <w:rStyle w:val="9"/>
          <w:rFonts w:hint="eastAsia" w:ascii="黑体" w:hAnsi="黑体" w:eastAsia="黑体"/>
          <w:b w:val="0"/>
          <w:sz w:val="30"/>
          <w:szCs w:val="30"/>
          <w:lang w:val="en-US" w:eastAsia="zh-CN"/>
        </w:rPr>
        <w:t>一、大赛主题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Style w:val="9"/>
          <w:rFonts w:hint="eastAsia" w:ascii="黑体" w:hAnsi="黑体" w:eastAsia="黑体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逐梦未来  创赢海运</w:t>
      </w:r>
      <w:bookmarkStart w:id="0" w:name="_GoBack"/>
      <w:bookmarkEnd w:id="0"/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ascii="黑体" w:hAnsi="黑体" w:eastAsia="黑体"/>
          <w:b/>
          <w:sz w:val="30"/>
          <w:szCs w:val="30"/>
        </w:rPr>
      </w:pPr>
      <w:r>
        <w:rPr>
          <w:rStyle w:val="9"/>
          <w:rFonts w:hint="eastAsia" w:ascii="黑体" w:hAnsi="黑体" w:eastAsia="黑体"/>
          <w:b w:val="0"/>
          <w:sz w:val="30"/>
          <w:szCs w:val="30"/>
          <w:lang w:val="en-US" w:eastAsia="zh-CN"/>
        </w:rPr>
        <w:t>二</w:t>
      </w:r>
      <w:r>
        <w:rPr>
          <w:rStyle w:val="9"/>
          <w:rFonts w:hint="eastAsia" w:ascii="黑体" w:hAnsi="黑体" w:eastAsia="黑体"/>
          <w:b w:val="0"/>
          <w:sz w:val="30"/>
          <w:szCs w:val="30"/>
        </w:rPr>
        <w:t>、</w:t>
      </w:r>
      <w:r>
        <w:rPr>
          <w:rStyle w:val="9"/>
          <w:rFonts w:hint="eastAsia" w:ascii="黑体" w:hAnsi="黑体" w:eastAsia="黑体"/>
          <w:b w:val="0"/>
          <w:sz w:val="30"/>
          <w:szCs w:val="30"/>
          <w:lang w:val="en-US" w:eastAsia="zh-CN"/>
        </w:rPr>
        <w:t>组织</w:t>
      </w:r>
      <w:r>
        <w:rPr>
          <w:rStyle w:val="9"/>
          <w:rFonts w:hint="eastAsia" w:ascii="黑体" w:hAnsi="黑体" w:eastAsia="黑体"/>
          <w:b w:val="0"/>
          <w:sz w:val="30"/>
          <w:szCs w:val="30"/>
        </w:rPr>
        <w:t>机构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（一）组织委员会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学院</w:t>
      </w:r>
      <w:r>
        <w:rPr>
          <w:rFonts w:hint="eastAsia" w:ascii="仿宋" w:hAnsi="仿宋" w:eastAsia="仿宋" w:cs="仿宋"/>
          <w:sz w:val="30"/>
          <w:szCs w:val="30"/>
        </w:rPr>
        <w:t>设立第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届“互联网+”大学生创新创业大赛组织委员会（简称大赛组委会），全面负责大赛的组织实施工作。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主  任：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张连超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副主任：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高健杰、刘伟庆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1830" w:leftChars="300" w:hanging="1200" w:hangingChars="4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成  员：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王雪鑫、张博文、李建、张巧妹、石磊、吴刚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大赛组委会下设办公室，负责大赛相关工作统筹协调、大赛系统的管理、参赛信息审核、参赛项目的收集及整理等工作，办公室设在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智能工程学院办公室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二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）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评审委员会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大赛成立评审委员会（以下简称评审会），由组委会邀请各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院</w:t>
      </w:r>
      <w:r>
        <w:rPr>
          <w:rFonts w:hint="eastAsia" w:ascii="仿宋" w:hAnsi="仿宋" w:eastAsia="仿宋" w:cs="仿宋"/>
          <w:sz w:val="30"/>
          <w:szCs w:val="30"/>
        </w:rPr>
        <w:t>部、行业企业、创业基地专家组成，负责参赛项目的评审工作，指导学生创新创业。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sz w:val="30"/>
          <w:szCs w:val="30"/>
        </w:rPr>
        <w:t xml:space="preserve">、参赛条件及要求 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（一）参赛条件 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1.参赛对象为学院在校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学生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2.参赛者须为参赛团队的核心成员或创始人。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3.团队及个人形式均可参赛。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4.有创新性的产品、技术或商业模式，具有发展潜力。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5.鼓励教师科研成果、发明专利等转化为创业项目参赛，但参赛者须为学生。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6.报名参赛团队应符合国家法律法规和产业政策，经营规范，社会信誉良好，无不良记录，不侵犯任何第三方知识产权。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（二）参赛类型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1.创新类：以技术、工艺或商业模式创新为核心优势；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2.商业类：以商业运营潜力或实效为核心优势；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3.工匠类：以体现敬业、精益、专注、创新为内涵的工匠精神为核心优势。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（三）参赛项目要求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参赛项目能够将移动互联网、云计算、大数据、人工智能、物联网、下一代通讯技术、区块链等新一代信息技术与经济社会各领域紧密结合，培育新产品、新服务、新业态、新模式；发挥互联网在促进产业升级以及信息化和工业化深度融合中的作用，促进产业转型升级；发挥互联网在社会服务中的作用，创新网络化服务模式，促进互联网与旅游、金融、消费生活等深度融合。参赛项目主要包括以下类型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“互联网+”现代农业，包括农林牧渔等。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（2）“互联网+”制造业，包括先进制造、智能硬件、工业自动化、生物医药、节能环保、新材料、军工等。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（3）“互联网+”信息技术服务，包括人工智能技术、物联网技术、网络空间安全技术、大数据、云计算、工具软件、社交网络、媒体门户、企业服务、下一代通讯技术等。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（4）“互联网+”文化创意服务，包括广播影视、设计服务、文化艺术、旅游休闲、艺术品交易、广告会展、动漫娱乐、体育竞技等。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（5）“互联网+”社会服务，包括电子商务、消费生活、金融、财经法务、房产居家、高效物流、教育培训、医疗健康、交通、人力资源服务等。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（6）</w:t>
      </w:r>
      <w:r>
        <w:rPr>
          <w:rFonts w:hint="eastAsia" w:ascii="仿宋" w:hAnsi="仿宋" w:eastAsia="仿宋" w:cs="仿宋"/>
          <w:sz w:val="30"/>
          <w:szCs w:val="30"/>
        </w:rPr>
        <w:t>“互联网+”公益创业，以社会价值为导向的非盈利性创业。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2.参赛项目不只限于“互联网+”项目，鼓励各类创新创业项目参赛，根据行业背景选择相应类型。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3.鼓励在所学专业行业内创新创业，尤其鼓励用“互联网+专业行业”形成新业态、新模式，助推产业转型发展。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4.报名资料要求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参赛团队需在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2022年11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月21日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前将纸质版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《报名表》（详情见附件1）、《创业计划书》（详情见附件4）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交至大赛组委会王雪鑫老师（地点:行政楼215）。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Style w:val="9"/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电子版的《报名表》和《创业计划书》发至</w:t>
      </w:r>
      <w:r>
        <w:rPr>
          <w:rFonts w:hint="eastAsia" w:ascii="仿宋" w:hAnsi="仿宋" w:eastAsia="仿宋" w:cs="仿宋"/>
          <w:sz w:val="30"/>
          <w:szCs w:val="30"/>
        </w:rPr>
        <w:t>电子邮箱：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"mailto:tshycc@163.com"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1094714683</w:t>
      </w:r>
      <w:r>
        <w:rPr>
          <w:rFonts w:hint="eastAsia" w:ascii="仿宋" w:hAnsi="仿宋" w:eastAsia="仿宋" w:cs="仿宋"/>
          <w:sz w:val="30"/>
          <w:szCs w:val="30"/>
        </w:rPr>
        <w:t>@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qq</w:t>
      </w:r>
      <w:r>
        <w:rPr>
          <w:rFonts w:hint="eastAsia" w:ascii="仿宋" w:hAnsi="仿宋" w:eastAsia="仿宋" w:cs="仿宋"/>
          <w:sz w:val="30"/>
          <w:szCs w:val="30"/>
        </w:rPr>
        <w:t>.com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黑体" w:hAnsi="黑体" w:eastAsia="黑体"/>
          <w:bCs/>
          <w:sz w:val="30"/>
          <w:szCs w:val="30"/>
          <w:lang w:val="en-US" w:eastAsia="zh-CN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/>
          <w:bCs/>
          <w:sz w:val="30"/>
          <w:szCs w:val="30"/>
        </w:rPr>
        <w:t>、</w:t>
      </w:r>
      <w:r>
        <w:rPr>
          <w:rStyle w:val="9"/>
          <w:rFonts w:hint="eastAsia" w:ascii="黑体" w:hAnsi="黑体" w:eastAsia="黑体"/>
          <w:b w:val="0"/>
          <w:sz w:val="30"/>
          <w:szCs w:val="30"/>
        </w:rPr>
        <w:t>时间安排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（一）报名时间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2022年10月21日至 11月21日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（二）大赛启动与海选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 年 10月16 日前，学院成立大赛工作小组及评审会，自行进行大赛启动仪式并作大赛动员，切实推行大赛“双百行动”即“学生百分百参与、教师百分百参与”，按最多 5 人为一个团队做到参赛全覆盖。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要求每名专业课教师（含兼职教师）和辅导员（含校企）指导学生创新创业项目2个以上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，并推举有质量的参赛项目进入学院初赛。每个学生只能参加一个参赛项目，鼓励跨专业组队参赛，每个参赛项目最多允许两名指导老师。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（三）初赛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初赛时间定于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2022年11月22日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。大赛评委会对海选出来的参赛项目统一进行评审，选出有质量创业项目进入决赛。初赛结果将在智能工程学院官网进行为期三天的公示。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（四）决赛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决赛时间为于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2022年11月底（时间待定）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，大赛评委会对进入决策的参赛项目进行公开评审路演，根据奖项设置评选出本届创新创业大赛的各个奖项。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/>
          <w:sz w:val="30"/>
          <w:szCs w:val="30"/>
        </w:rPr>
        <w:t>、奖项设置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ascii="楷体_GB2312" w:hAnsi="仿宋" w:eastAsia="楷体_GB2312"/>
          <w:b/>
          <w:sz w:val="30"/>
          <w:szCs w:val="30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</w:rPr>
        <w:t>（一）参赛项目奖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参赛项目评出一等奖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个、二等奖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个、三等奖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个，优秀奖若干，所有获奖项目将颁发获奖证书及奖品。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2" w:firstLineChars="200"/>
        <w:jc w:val="both"/>
        <w:textAlignment w:val="auto"/>
        <w:rPr>
          <w:rStyle w:val="9"/>
          <w:rFonts w:ascii="仿宋_GB2312" w:hAnsi="仿宋" w:eastAsia="仿宋_GB2312"/>
          <w:sz w:val="30"/>
          <w:szCs w:val="30"/>
        </w:rPr>
      </w:pPr>
      <w:r>
        <w:rPr>
          <w:rStyle w:val="9"/>
          <w:rFonts w:hint="eastAsia" w:ascii="仿宋" w:hAnsi="仿宋" w:eastAsia="仿宋" w:cs="仿宋"/>
          <w:sz w:val="30"/>
          <w:szCs w:val="30"/>
        </w:rPr>
        <w:t>注：学</w:t>
      </w:r>
      <w:r>
        <w:rPr>
          <w:rStyle w:val="9"/>
          <w:rFonts w:hint="eastAsia" w:ascii="仿宋" w:hAnsi="仿宋" w:eastAsia="仿宋" w:cs="仿宋"/>
          <w:sz w:val="30"/>
          <w:szCs w:val="30"/>
          <w:lang w:val="en-US" w:eastAsia="zh-CN"/>
        </w:rPr>
        <w:t>院</w:t>
      </w:r>
      <w:r>
        <w:rPr>
          <w:rStyle w:val="9"/>
          <w:rFonts w:hint="eastAsia" w:ascii="仿宋" w:hAnsi="仿宋" w:eastAsia="仿宋" w:cs="仿宋"/>
          <w:sz w:val="30"/>
          <w:szCs w:val="30"/>
        </w:rPr>
        <w:t>将按照获奖项目情况，推荐优秀项目到</w:t>
      </w:r>
      <w:r>
        <w:rPr>
          <w:rStyle w:val="9"/>
          <w:rFonts w:hint="eastAsia" w:ascii="仿宋" w:hAnsi="仿宋" w:eastAsia="仿宋" w:cs="仿宋"/>
          <w:sz w:val="30"/>
          <w:szCs w:val="30"/>
          <w:lang w:val="en-US" w:eastAsia="zh-CN"/>
        </w:rPr>
        <w:t>校赛、</w:t>
      </w:r>
      <w:r>
        <w:rPr>
          <w:rStyle w:val="9"/>
          <w:rFonts w:hint="eastAsia" w:ascii="仿宋" w:hAnsi="仿宋" w:eastAsia="仿宋" w:cs="仿宋"/>
          <w:sz w:val="30"/>
          <w:szCs w:val="30"/>
        </w:rPr>
        <w:t>省赛。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ascii="楷体_GB2312" w:hAnsi="仿宋" w:eastAsia="楷体_GB2312"/>
          <w:sz w:val="30"/>
          <w:szCs w:val="30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</w:rPr>
        <w:t>（二）优秀指导教师奖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根据教师指导项目情况，评出优秀指导教师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3名</w:t>
      </w:r>
      <w:r>
        <w:rPr>
          <w:rFonts w:hint="eastAsia" w:ascii="仿宋" w:hAnsi="仿宋" w:eastAsia="仿宋" w:cs="仿宋"/>
          <w:sz w:val="30"/>
          <w:szCs w:val="30"/>
        </w:rPr>
        <w:t>，颁发获奖证书及奖品。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ascii="黑体" w:hAnsi="黑体" w:eastAsia="黑体"/>
          <w:b/>
          <w:sz w:val="30"/>
          <w:szCs w:val="30"/>
        </w:rPr>
      </w:pPr>
      <w:r>
        <w:rPr>
          <w:rStyle w:val="9"/>
          <w:rFonts w:hint="eastAsia" w:ascii="黑体" w:hAnsi="黑体" w:eastAsia="黑体"/>
          <w:b w:val="0"/>
          <w:sz w:val="30"/>
          <w:szCs w:val="30"/>
          <w:lang w:val="en-US" w:eastAsia="zh-CN"/>
        </w:rPr>
        <w:t>六</w:t>
      </w:r>
      <w:r>
        <w:rPr>
          <w:rStyle w:val="9"/>
          <w:rFonts w:hint="eastAsia" w:ascii="黑体" w:hAnsi="黑体" w:eastAsia="黑体"/>
          <w:b w:val="0"/>
          <w:sz w:val="30"/>
          <w:szCs w:val="30"/>
        </w:rPr>
        <w:t>、具体要求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请</w:t>
      </w:r>
      <w:r>
        <w:rPr>
          <w:rFonts w:hint="eastAsia" w:ascii="仿宋" w:hAnsi="仿宋" w:eastAsia="仿宋" w:cs="仿宋"/>
          <w:sz w:val="30"/>
          <w:szCs w:val="30"/>
        </w:rPr>
        <w:t>学院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各位教师</w:t>
      </w:r>
      <w:r>
        <w:rPr>
          <w:rFonts w:hint="eastAsia" w:ascii="仿宋" w:hAnsi="仿宋" w:eastAsia="仿宋" w:cs="仿宋"/>
          <w:sz w:val="30"/>
          <w:szCs w:val="30"/>
        </w:rPr>
        <w:t>高度重视此项工作，按照相关要求，加大宣传，认真组织，鼓励更多学生参赛。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Style w:val="9"/>
          <w:rFonts w:hint="eastAsia" w:ascii="黑体" w:hAnsi="黑体" w:eastAsia="黑体"/>
          <w:b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（二）参赛项目务必严格按照参赛要求，符合国家相关规定，各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指导教师</w:t>
      </w:r>
      <w:r>
        <w:rPr>
          <w:rFonts w:hint="eastAsia" w:ascii="仿宋" w:hAnsi="仿宋" w:eastAsia="仿宋" w:cs="仿宋"/>
          <w:sz w:val="30"/>
          <w:szCs w:val="30"/>
        </w:rPr>
        <w:t>对参赛项目进行初步审核，对参赛项目负责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七</w:t>
      </w:r>
      <w:r>
        <w:rPr>
          <w:rFonts w:hint="eastAsia" w:ascii="黑体" w:hAnsi="黑体" w:eastAsia="黑体" w:cs="黑体"/>
          <w:sz w:val="30"/>
          <w:szCs w:val="30"/>
        </w:rPr>
        <w:t>、联系方式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王雪鑫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联系：1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8932528556</w:t>
      </w:r>
      <w:r>
        <w:rPr>
          <w:rFonts w:hint="eastAsia" w:ascii="仿宋" w:hAnsi="仿宋" w:eastAsia="仿宋" w:cs="仿宋"/>
          <w:sz w:val="30"/>
          <w:szCs w:val="30"/>
        </w:rPr>
        <w:t>（同微信）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电子邮箱：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"mailto:tshycc@163.com"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1094714683</w:t>
      </w:r>
      <w:r>
        <w:rPr>
          <w:rFonts w:hint="eastAsia" w:ascii="仿宋" w:hAnsi="仿宋" w:eastAsia="仿宋" w:cs="仿宋"/>
          <w:sz w:val="30"/>
          <w:szCs w:val="30"/>
        </w:rPr>
        <w:t>@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qq</w:t>
      </w:r>
      <w:r>
        <w:rPr>
          <w:rFonts w:hint="eastAsia" w:ascii="仿宋" w:hAnsi="仿宋" w:eastAsia="仿宋" w:cs="仿宋"/>
          <w:sz w:val="30"/>
          <w:szCs w:val="30"/>
        </w:rPr>
        <w:t>.com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3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1.参赛项目报名表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30" w:lineRule="exact"/>
        <w:ind w:firstLine="1500" w:firstLineChars="5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</w:rPr>
        <w:t>.参赛项目评审规则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 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3</w:t>
      </w:r>
      <w:r>
        <w:rPr>
          <w:rFonts w:hint="eastAsia" w:ascii="仿宋" w:hAnsi="仿宋" w:eastAsia="仿宋" w:cs="仿宋"/>
          <w:kern w:val="0"/>
          <w:sz w:val="30"/>
          <w:szCs w:val="30"/>
        </w:rPr>
        <w:t>.优秀指导教师评选细则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 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4</w:t>
      </w:r>
      <w:r>
        <w:rPr>
          <w:rFonts w:hint="eastAsia" w:ascii="仿宋" w:hAnsi="仿宋" w:eastAsia="仿宋" w:cs="仿宋"/>
          <w:kern w:val="0"/>
          <w:sz w:val="30"/>
          <w:szCs w:val="30"/>
        </w:rPr>
        <w:t>.参赛项目计划书写作要求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仿宋_GB2312" w:hAnsi="仿宋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 xml:space="preserve">      </w:t>
      </w:r>
      <w:r>
        <w:rPr>
          <w:rFonts w:hint="eastAsia" w:ascii="仿宋_GB2312" w:hAnsi="仿宋" w:eastAsia="仿宋_GB2312" w:cs="宋体"/>
          <w:kern w:val="0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" w:eastAsia="仿宋_GB2312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" w:eastAsia="仿宋_GB2312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30" w:lineRule="exact"/>
        <w:jc w:val="righ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智能工程</w:t>
      </w:r>
      <w:r>
        <w:rPr>
          <w:rFonts w:hint="eastAsia" w:ascii="仿宋" w:hAnsi="仿宋" w:eastAsia="仿宋" w:cs="仿宋"/>
          <w:kern w:val="0"/>
          <w:sz w:val="30"/>
          <w:szCs w:val="30"/>
        </w:rPr>
        <w:t>学院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30" w:lineRule="exact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202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17日</w:t>
      </w:r>
    </w:p>
    <w:p>
      <w:pPr>
        <w:pStyle w:val="13"/>
        <w:spacing w:line="580" w:lineRule="atLeast"/>
        <w:ind w:right="1260" w:rightChars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13"/>
        <w:spacing w:line="580" w:lineRule="atLeast"/>
        <w:ind w:right="1260" w:rightChars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13"/>
        <w:spacing w:line="580" w:lineRule="atLeast"/>
        <w:ind w:right="1260" w:rightChars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13"/>
        <w:spacing w:line="580" w:lineRule="atLeast"/>
        <w:ind w:right="1260" w:rightChars="600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</w:t>
      </w:r>
    </w:p>
    <w:p>
      <w:pPr>
        <w:spacing w:line="360" w:lineRule="auto"/>
        <w:jc w:val="center"/>
        <w:rPr>
          <w:rFonts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参赛项目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p>
      <w:pPr>
        <w:spacing w:line="360" w:lineRule="auto"/>
        <w:rPr>
          <w:rFonts w:hint="eastAsia" w:ascii="仿宋_GB2312" w:eastAsia="仿宋_GB2312" w:hAnsiTheme="majorEastAsia"/>
          <w:sz w:val="28"/>
          <w:szCs w:val="28"/>
        </w:rPr>
      </w:pPr>
      <w:r>
        <w:rPr>
          <w:rFonts w:hint="eastAsia" w:ascii="新宋体" w:hAnsi="新宋体" w:eastAsia="新宋体" w:cs="新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新宋体" w:hAnsi="新宋体" w:eastAsia="新宋体" w:cs="新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填报日期：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863"/>
        <w:gridCol w:w="224"/>
        <w:gridCol w:w="1254"/>
        <w:gridCol w:w="1278"/>
        <w:gridCol w:w="2060"/>
        <w:gridCol w:w="795"/>
        <w:gridCol w:w="70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项目名称</w:t>
            </w:r>
          </w:p>
        </w:tc>
        <w:tc>
          <w:tcPr>
            <w:tcW w:w="7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项目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类型</w:t>
            </w:r>
          </w:p>
        </w:tc>
        <w:tc>
          <w:tcPr>
            <w:tcW w:w="7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 w:bidi="ar"/>
              </w:rPr>
              <w:t>创新类</w:t>
            </w:r>
            <w:r>
              <w:rPr>
                <w:rFonts w:hint="eastAsia" w:ascii="宋体" w:hAnsi="宋体" w:cs="宋体"/>
                <w:bCs/>
                <w:szCs w:val="21"/>
                <w:lang w:bidi="ar"/>
              </w:rPr>
              <w:t xml:space="preserve">○  </w:t>
            </w:r>
            <w:r>
              <w:rPr>
                <w:rFonts w:hint="eastAsia" w:ascii="宋体" w:hAnsi="宋体" w:cs="宋体"/>
                <w:bCs/>
                <w:szCs w:val="21"/>
                <w:lang w:val="en-US" w:eastAsia="zh-CN" w:bidi="ar"/>
              </w:rPr>
              <w:t>商业类</w:t>
            </w:r>
            <w:r>
              <w:rPr>
                <w:rFonts w:hint="eastAsia" w:ascii="宋体" w:hAnsi="宋体" w:cs="宋体"/>
                <w:bCs/>
                <w:szCs w:val="21"/>
                <w:lang w:bidi="ar"/>
              </w:rPr>
              <w:t xml:space="preserve">○  </w:t>
            </w:r>
            <w:r>
              <w:rPr>
                <w:rFonts w:hint="eastAsia" w:ascii="宋体" w:hAnsi="宋体" w:cs="宋体"/>
                <w:bCs/>
                <w:szCs w:val="21"/>
                <w:lang w:val="en-US" w:eastAsia="zh-CN" w:bidi="ar"/>
              </w:rPr>
              <w:t>工匠类</w:t>
            </w:r>
            <w:r>
              <w:rPr>
                <w:rFonts w:hint="eastAsia" w:ascii="宋体" w:hAnsi="宋体" w:cs="宋体"/>
                <w:bCs/>
                <w:szCs w:val="21"/>
                <w:lang w:bidi="ar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负责人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姓名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联系方式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专业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学号（在校生）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2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毕业时间（毕业生）</w:t>
            </w: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其他成员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姓名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学号（在校生）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学院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专业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联系方式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指导教师姓名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职称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联系方式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联系方式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exact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项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目简介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（500字以内</w:t>
            </w: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）</w:t>
            </w:r>
          </w:p>
        </w:tc>
        <w:tc>
          <w:tcPr>
            <w:tcW w:w="7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20" w:firstLineChars="200"/>
              <w:jc w:val="left"/>
              <w:rPr>
                <w:rFonts w:ascii="宋体" w:hAnsi="宋体" w:cs="仿宋_GB2312"/>
                <w:bCs/>
                <w:color w:val="0000FF"/>
                <w:kern w:val="0"/>
                <w:szCs w:val="21"/>
              </w:rPr>
            </w:pPr>
          </w:p>
        </w:tc>
      </w:tr>
    </w:tbl>
    <w:p>
      <w:pPr>
        <w:pStyle w:val="13"/>
        <w:spacing w:line="580" w:lineRule="atLeast"/>
        <w:ind w:right="1260" w:rightChars="600"/>
        <w:rPr>
          <w:rFonts w:hint="eastAsia" w:ascii="仿宋" w:hAnsi="仿宋" w:eastAsia="仿宋" w:cs="仿宋"/>
          <w:sz w:val="16"/>
          <w:szCs w:val="16"/>
          <w:lang w:val="en-US" w:eastAsia="zh-CN"/>
        </w:rPr>
      </w:pPr>
    </w:p>
    <w:p>
      <w:pPr>
        <w:pStyle w:val="13"/>
        <w:spacing w:line="580" w:lineRule="atLeast"/>
        <w:ind w:right="1260" w:rightChars="6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</w:t>
      </w:r>
    </w:p>
    <w:p>
      <w:pPr>
        <w:pStyle w:val="13"/>
        <w:spacing w:line="580" w:lineRule="atLeast"/>
        <w:ind w:right="1260" w:rightChars="60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参赛</w:t>
      </w:r>
      <w:r>
        <w:rPr>
          <w:rFonts w:hint="eastAsia" w:ascii="黑体" w:hAnsi="黑体" w:eastAsia="黑体" w:cs="黑体"/>
          <w:sz w:val="30"/>
          <w:szCs w:val="30"/>
        </w:rPr>
        <w:t>项目评审规则</w:t>
      </w:r>
    </w:p>
    <w:tbl>
      <w:tblPr>
        <w:tblStyle w:val="7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000"/>
        <w:gridCol w:w="700"/>
        <w:gridCol w:w="5350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评</w:t>
            </w: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分项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分值</w:t>
            </w:r>
          </w:p>
        </w:tc>
        <w:tc>
          <w:tcPr>
            <w:tcW w:w="5350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评审内容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创新性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突出原始创意的价值，不鼓励模仿。强调利用互联网技术、方法和思维在销售、研发、生产、物流、信息、人力、管理等方面寻求突破和创新。鼓励项目与高校科技成果转移转化相结合。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团队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察管理团队各成员的教育和工作背景、价值观念、擅长领域，成员的分工和业务互补情况；公司的组织构架、人员配置安排是否科学；创业顾问，主要投资人和持股情况；战略合作企业及其与本项目的关系，团队是否具有实现这种突破的具体方案和可能的资源基础。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商业性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商业模式方面，强调设计的完整性与可行性，完整地描述商业模式，评测其盈利能力推导过程的合理性。在机会识别与利用、竞争与合作、技术基础、产品或服务设计、资金及人员需求、现行法律法规限制等方面具有可行性。在调查研究方面，考察行业调查研究程度，项目市场、技术等调查工作是否形成一手资料，不鼓励文献调查，强调田野调查和实际操作检验。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计划书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撰写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版面编排合理，有设计感；撰写创业计划书的思路清晰；所要求的各项内容无缺失，能够保持创业计划的完整、全面、系统。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项目现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场展示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参赛队员精神饱满，着装整齐；讲解内容紧扣主题，观点正确、鲜明，见解独到，内容充实具体；语言规范，吐字清晰，声音洪亮，表达流畅；时间控制合理。 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带动就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业前景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综合考察项目发展战略和规模扩张策略的合理性和可行性，预判项目可能带动社会就业的能力。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总分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53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13"/>
        <w:spacing w:line="580" w:lineRule="atLeast"/>
        <w:ind w:right="1260" w:rightChars="600" w:firstLine="720" w:firstLineChars="200"/>
        <w:jc w:val="center"/>
        <w:rPr>
          <w:rFonts w:hint="eastAsia" w:ascii="方正小标宋简体" w:eastAsia="方正小标宋简体" w:hAnsiTheme="majorEastAsia"/>
          <w:sz w:val="36"/>
          <w:szCs w:val="36"/>
        </w:rPr>
      </w:pPr>
    </w:p>
    <w:p>
      <w:pPr>
        <w:pStyle w:val="13"/>
        <w:spacing w:line="580" w:lineRule="atLeast"/>
        <w:ind w:right="1260" w:rightChars="600"/>
        <w:jc w:val="both"/>
        <w:rPr>
          <w:rFonts w:hint="eastAsia" w:ascii="方正小标宋简体" w:eastAsia="方正小标宋简体" w:hAnsiTheme="majorEastAsia"/>
          <w:sz w:val="36"/>
          <w:szCs w:val="36"/>
        </w:rPr>
      </w:pPr>
    </w:p>
    <w:p>
      <w:pPr>
        <w:spacing w:line="580" w:lineRule="exact"/>
        <w:jc w:val="left"/>
        <w:rPr>
          <w:rFonts w:ascii="仿宋" w:hAnsi="仿宋" w:eastAsia="仿宋"/>
          <w:sz w:val="32"/>
        </w:rPr>
      </w:pPr>
    </w:p>
    <w:p>
      <w:pPr>
        <w:spacing w:line="580" w:lineRule="exact"/>
        <w:jc w:val="left"/>
        <w:rPr>
          <w:rFonts w:ascii="仿宋" w:hAnsi="仿宋" w:eastAsia="仿宋"/>
          <w:sz w:val="32"/>
        </w:rPr>
      </w:pPr>
    </w:p>
    <w:p>
      <w:pPr>
        <w:spacing w:line="580" w:lineRule="exact"/>
        <w:jc w:val="left"/>
        <w:rPr>
          <w:rFonts w:ascii="仿宋_GB2312" w:hAnsi="仿宋" w:eastAsia="仿宋_GB2312"/>
        </w:rPr>
      </w:pPr>
      <w:r>
        <w:rPr>
          <w:rFonts w:hint="eastAsia" w:ascii="仿宋" w:hAnsi="仿宋" w:eastAsia="仿宋" w:cs="仿宋"/>
          <w:sz w:val="30"/>
          <w:szCs w:val="30"/>
        </w:rPr>
        <w:t>附件3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黑体" w:hAnsi="黑体" w:eastAsia="黑体" w:cs="黑体"/>
          <w:sz w:val="30"/>
          <w:szCs w:val="30"/>
        </w:rPr>
        <w:t xml:space="preserve">  </w:t>
      </w:r>
      <w:r>
        <w:rPr>
          <w:rFonts w:hint="eastAsia" w:ascii="仿宋_GB2312" w:hAnsi="仿宋" w:eastAsia="仿宋_GB2312"/>
        </w:rPr>
        <w:t xml:space="preserve">          </w:t>
      </w:r>
    </w:p>
    <w:p>
      <w:pPr>
        <w:spacing w:line="580" w:lineRule="exact"/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优秀指导教师评选细则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26"/>
        <w:gridCol w:w="297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加分项目</w:t>
            </w:r>
          </w:p>
        </w:tc>
        <w:tc>
          <w:tcPr>
            <w:tcW w:w="297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分值</w:t>
            </w:r>
          </w:p>
        </w:tc>
        <w:tc>
          <w:tcPr>
            <w:tcW w:w="269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指导教师指导参赛项目</w:t>
            </w:r>
          </w:p>
        </w:tc>
        <w:tc>
          <w:tcPr>
            <w:tcW w:w="297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20分/每个项目</w:t>
            </w:r>
          </w:p>
        </w:tc>
        <w:tc>
          <w:tcPr>
            <w:tcW w:w="269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一名教师可以指导多个项目，但最高得分40分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指导教师所指导项目获奖</w:t>
            </w:r>
          </w:p>
        </w:tc>
        <w:tc>
          <w:tcPr>
            <w:tcW w:w="297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一等奖：30分／项</w:t>
            </w:r>
          </w:p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二等奖：25分／项</w:t>
            </w:r>
          </w:p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三等奖：20分／项</w:t>
            </w:r>
          </w:p>
        </w:tc>
        <w:tc>
          <w:tcPr>
            <w:tcW w:w="269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</w:tr>
    </w:tbl>
    <w:p>
      <w:pPr>
        <w:spacing w:line="580" w:lineRule="exact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注：1、如果一个项目有多个指导教师，取前两名按项目分值的6:4比例分配分值。</w:t>
      </w:r>
    </w:p>
    <w:p>
      <w:pPr>
        <w:spacing w:line="580" w:lineRule="exact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楷体" w:hAnsi="楷体" w:eastAsia="楷体"/>
          <w:sz w:val="28"/>
          <w:szCs w:val="28"/>
        </w:rPr>
        <w:t xml:space="preserve">    2、最终根据指导教师得分排名，评选出优秀指导教师。</w:t>
      </w:r>
    </w:p>
    <w:p>
      <w:pPr>
        <w:rPr>
          <w:rFonts w:ascii="仿宋" w:hAnsi="仿宋" w:eastAsia="仿宋" w:cs="宋体"/>
          <w:color w:val="333333"/>
          <w:kern w:val="0"/>
          <w:sz w:val="30"/>
          <w:szCs w:val="30"/>
        </w:rPr>
      </w:pPr>
    </w:p>
    <w:p>
      <w:pPr>
        <w:rPr>
          <w:rFonts w:ascii="仿宋" w:hAnsi="仿宋" w:eastAsia="仿宋" w:cs="宋体"/>
          <w:color w:val="333333"/>
          <w:kern w:val="0"/>
          <w:sz w:val="30"/>
          <w:szCs w:val="30"/>
        </w:rPr>
      </w:pPr>
    </w:p>
    <w:p>
      <w:pPr>
        <w:rPr>
          <w:rFonts w:ascii="仿宋" w:hAnsi="仿宋" w:eastAsia="仿宋" w:cs="宋体"/>
          <w:color w:val="333333"/>
          <w:kern w:val="0"/>
          <w:sz w:val="30"/>
          <w:szCs w:val="30"/>
        </w:rPr>
      </w:pPr>
    </w:p>
    <w:p>
      <w:pPr>
        <w:rPr>
          <w:rFonts w:ascii="仿宋" w:hAnsi="仿宋" w:eastAsia="仿宋" w:cs="宋体"/>
          <w:color w:val="333333"/>
          <w:kern w:val="0"/>
          <w:sz w:val="30"/>
          <w:szCs w:val="30"/>
        </w:rPr>
      </w:pPr>
    </w:p>
    <w:p>
      <w:pPr>
        <w:rPr>
          <w:rFonts w:ascii="仿宋" w:hAnsi="仿宋" w:eastAsia="仿宋" w:cs="宋体"/>
          <w:color w:val="333333"/>
          <w:kern w:val="0"/>
          <w:sz w:val="30"/>
          <w:szCs w:val="30"/>
        </w:rPr>
      </w:pPr>
    </w:p>
    <w:p>
      <w:pPr>
        <w:rPr>
          <w:rFonts w:ascii="仿宋" w:hAnsi="仿宋" w:eastAsia="仿宋" w:cs="宋体"/>
          <w:color w:val="333333"/>
          <w:kern w:val="0"/>
          <w:sz w:val="30"/>
          <w:szCs w:val="30"/>
        </w:rPr>
      </w:pPr>
    </w:p>
    <w:p>
      <w:pPr>
        <w:rPr>
          <w:rFonts w:ascii="仿宋" w:hAnsi="仿宋" w:eastAsia="仿宋" w:cs="宋体"/>
          <w:color w:val="333333"/>
          <w:kern w:val="0"/>
          <w:sz w:val="30"/>
          <w:szCs w:val="30"/>
        </w:rPr>
      </w:pPr>
    </w:p>
    <w:p>
      <w:pPr>
        <w:rPr>
          <w:rFonts w:ascii="仿宋" w:hAnsi="仿宋" w:eastAsia="仿宋" w:cs="宋体"/>
          <w:color w:val="333333"/>
          <w:kern w:val="0"/>
          <w:sz w:val="30"/>
          <w:szCs w:val="30"/>
        </w:rPr>
      </w:pPr>
    </w:p>
    <w:p>
      <w:pPr>
        <w:rPr>
          <w:rFonts w:ascii="仿宋" w:hAnsi="仿宋" w:eastAsia="仿宋" w:cs="宋体"/>
          <w:color w:val="333333"/>
          <w:kern w:val="0"/>
          <w:sz w:val="30"/>
          <w:szCs w:val="30"/>
        </w:rPr>
      </w:pPr>
    </w:p>
    <w:p>
      <w:pPr>
        <w:spacing w:line="560" w:lineRule="exact"/>
        <w:rPr>
          <w:rFonts w:hint="eastAsia" w:ascii="仿宋_GB2312" w:hAnsi="仿宋" w:eastAsia="仿宋_GB2312" w:cs="??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4：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参赛项目计划书写作要求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一、字数要求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3000字左右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二、核心内容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产品（服务）介绍；市场分析及定位；商业模式；营销策略、财务分析、风险控制、团队介绍及其他说明。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</w:t>
      </w:r>
      <w:r>
        <w:rPr>
          <w:rFonts w:hint="eastAsia" w:ascii="黑体" w:hAnsi="黑体" w:eastAsia="黑体" w:cs="黑体"/>
          <w:sz w:val="30"/>
          <w:szCs w:val="30"/>
        </w:rPr>
        <w:t>写作框架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1.项目背景市场机会分析；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2.市场分析与项目定位；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3.产品（服务）设计与商业模式；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4.发展战略与行动计划；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5.竞争分析与营销策落；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6.研发、生产、经营安排；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7.团队与组织结构；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8.资金规划与财务需求；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9.关键风险认识；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"/>
          <w:lang w:eastAsia="zh-CN"/>
        </w:rPr>
        <w:sectPr>
          <w:footerReference r:id="rId3" w:type="default"/>
          <w:pgSz w:w="11906" w:h="16838"/>
          <w:pgMar w:top="1985" w:right="1531" w:bottom="1758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10.附件：相关佐证材料，或其他需要补充的说明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rPr>
          <w:rFonts w:ascii="仿宋" w:hAnsi="仿宋" w:eastAsia="仿宋" w:cs="宋体"/>
          <w:color w:val="333333"/>
          <w:kern w:val="0"/>
          <w:sz w:val="30"/>
          <w:szCs w:val="30"/>
        </w:rPr>
      </w:pPr>
    </w:p>
    <w:sectPr>
      <w:footerReference r:id="rId4" w:type="default"/>
      <w:pgSz w:w="11906" w:h="16838"/>
      <w:pgMar w:top="1701" w:right="1418" w:bottom="1588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N2I5NjM0MmY5NWE5NzFjOGQ0MWVjMzBkNjhkZGEifQ=="/>
  </w:docVars>
  <w:rsids>
    <w:rsidRoot w:val="00F57211"/>
    <w:rsid w:val="00016ACB"/>
    <w:rsid w:val="000402E1"/>
    <w:rsid w:val="00050D97"/>
    <w:rsid w:val="00064ED0"/>
    <w:rsid w:val="000667BE"/>
    <w:rsid w:val="00084515"/>
    <w:rsid w:val="000A6BC6"/>
    <w:rsid w:val="000E3EBC"/>
    <w:rsid w:val="00105D0E"/>
    <w:rsid w:val="00127BB0"/>
    <w:rsid w:val="00170FDA"/>
    <w:rsid w:val="001C6F9B"/>
    <w:rsid w:val="001D12B2"/>
    <w:rsid w:val="001D3209"/>
    <w:rsid w:val="001E0F62"/>
    <w:rsid w:val="0020066C"/>
    <w:rsid w:val="00213F78"/>
    <w:rsid w:val="0021439C"/>
    <w:rsid w:val="0024559A"/>
    <w:rsid w:val="00267961"/>
    <w:rsid w:val="002964B4"/>
    <w:rsid w:val="002D232A"/>
    <w:rsid w:val="00305432"/>
    <w:rsid w:val="003300B4"/>
    <w:rsid w:val="00346CC8"/>
    <w:rsid w:val="003528B9"/>
    <w:rsid w:val="00361BAB"/>
    <w:rsid w:val="00373525"/>
    <w:rsid w:val="00391D33"/>
    <w:rsid w:val="003D0747"/>
    <w:rsid w:val="003F4A1F"/>
    <w:rsid w:val="00401530"/>
    <w:rsid w:val="00404C73"/>
    <w:rsid w:val="0041040C"/>
    <w:rsid w:val="00414613"/>
    <w:rsid w:val="00433772"/>
    <w:rsid w:val="0043767C"/>
    <w:rsid w:val="00487C6A"/>
    <w:rsid w:val="004D1086"/>
    <w:rsid w:val="0055055F"/>
    <w:rsid w:val="00550C18"/>
    <w:rsid w:val="0056254F"/>
    <w:rsid w:val="00564B76"/>
    <w:rsid w:val="00564EA5"/>
    <w:rsid w:val="005A4F15"/>
    <w:rsid w:val="005A5822"/>
    <w:rsid w:val="005C1118"/>
    <w:rsid w:val="005E12DE"/>
    <w:rsid w:val="005F1B88"/>
    <w:rsid w:val="005F512D"/>
    <w:rsid w:val="00622499"/>
    <w:rsid w:val="00631092"/>
    <w:rsid w:val="00645504"/>
    <w:rsid w:val="0065470B"/>
    <w:rsid w:val="00685DCC"/>
    <w:rsid w:val="006917A9"/>
    <w:rsid w:val="006D03C9"/>
    <w:rsid w:val="006F3BD1"/>
    <w:rsid w:val="007079BF"/>
    <w:rsid w:val="00710C1B"/>
    <w:rsid w:val="0073423A"/>
    <w:rsid w:val="00743009"/>
    <w:rsid w:val="00867CA8"/>
    <w:rsid w:val="008722EC"/>
    <w:rsid w:val="00881F05"/>
    <w:rsid w:val="008846F1"/>
    <w:rsid w:val="00887D99"/>
    <w:rsid w:val="008B4286"/>
    <w:rsid w:val="008D5647"/>
    <w:rsid w:val="008F723D"/>
    <w:rsid w:val="00912C3B"/>
    <w:rsid w:val="00921305"/>
    <w:rsid w:val="009515DC"/>
    <w:rsid w:val="00963AFE"/>
    <w:rsid w:val="009753E8"/>
    <w:rsid w:val="009F3356"/>
    <w:rsid w:val="00A36904"/>
    <w:rsid w:val="00A3743E"/>
    <w:rsid w:val="00A76083"/>
    <w:rsid w:val="00AB7753"/>
    <w:rsid w:val="00AD1183"/>
    <w:rsid w:val="00AE521D"/>
    <w:rsid w:val="00B02D44"/>
    <w:rsid w:val="00B22DAA"/>
    <w:rsid w:val="00B3097C"/>
    <w:rsid w:val="00B65AD5"/>
    <w:rsid w:val="00B75211"/>
    <w:rsid w:val="00B853EB"/>
    <w:rsid w:val="00B96D02"/>
    <w:rsid w:val="00BD75F6"/>
    <w:rsid w:val="00BE3C7B"/>
    <w:rsid w:val="00C0215F"/>
    <w:rsid w:val="00C50B7D"/>
    <w:rsid w:val="00C64D5A"/>
    <w:rsid w:val="00C67347"/>
    <w:rsid w:val="00D35809"/>
    <w:rsid w:val="00D46C5C"/>
    <w:rsid w:val="00D5444C"/>
    <w:rsid w:val="00D63226"/>
    <w:rsid w:val="00D95D54"/>
    <w:rsid w:val="00DA196F"/>
    <w:rsid w:val="00DB5E22"/>
    <w:rsid w:val="00DC323C"/>
    <w:rsid w:val="00DD0178"/>
    <w:rsid w:val="00E01E6F"/>
    <w:rsid w:val="00E41032"/>
    <w:rsid w:val="00E63951"/>
    <w:rsid w:val="00E659AF"/>
    <w:rsid w:val="00E65D0E"/>
    <w:rsid w:val="00EB35B5"/>
    <w:rsid w:val="00EE3D96"/>
    <w:rsid w:val="00F21CDD"/>
    <w:rsid w:val="00F43735"/>
    <w:rsid w:val="00F508F2"/>
    <w:rsid w:val="00F57211"/>
    <w:rsid w:val="00F75891"/>
    <w:rsid w:val="00F80D47"/>
    <w:rsid w:val="04526CC2"/>
    <w:rsid w:val="15423A85"/>
    <w:rsid w:val="201E5705"/>
    <w:rsid w:val="228E033B"/>
    <w:rsid w:val="2E7C6710"/>
    <w:rsid w:val="34A108AD"/>
    <w:rsid w:val="3C8D2F7E"/>
    <w:rsid w:val="3F2C435D"/>
    <w:rsid w:val="56DD0405"/>
    <w:rsid w:val="578E5FC8"/>
    <w:rsid w:val="5D036B73"/>
    <w:rsid w:val="5D736CA2"/>
    <w:rsid w:val="6795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p16"/>
    <w:basedOn w:val="1"/>
    <w:qFormat/>
    <w:uiPriority w:val="0"/>
    <w:pPr>
      <w:widowControl/>
    </w:pPr>
    <w:rPr>
      <w:rFonts w:ascii="Calibri" w:hAnsi="Calibri" w:eastAsia="宋体" w:cs="Times New Roman"/>
      <w:kern w:val="0"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仿宋_GB2312" w:cs="Times New Roman"/>
      <w:sz w:val="3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3123</Words>
  <Characters>3246</Characters>
  <Lines>29</Lines>
  <Paragraphs>8</Paragraphs>
  <TotalTime>17</TotalTime>
  <ScaleCrop>false</ScaleCrop>
  <LinksUpToDate>false</LinksUpToDate>
  <CharactersWithSpaces>3358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2018-04-18T08:29:00Z</dcterms:created>
  <dc:creator>lenovo</dc:creator>
  <cp:lastModifiedBy>王雪鑫</cp:lastModifiedBy>
  <cp:lastPrinted>2022-10-14T02:40:00Z</cp:lastPrinted>
  <dcterms:modified xsi:type="dcterms:W3CDTF">2022-10-18T00:51:28Z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665A46770D8F42AFB1D27172FE6BEBE4</vt:lpwstr>
  </property>
</Properties>
</file>