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60" w:afterAutospacing="0" w:line="240" w:lineRule="auto"/>
        <w:ind w:left="0" w:leftChars="0" w:right="0" w:rightChars="0" w:firstLine="0" w:firstLineChars="0"/>
        <w:jc w:val="center"/>
        <w:outlineLvl w:val="0"/>
        <w:rPr>
          <w:rFonts w:hint="eastAsia" w:ascii="黑体" w:hAnsi="宋体" w:eastAsia="黑体" w:cs="宋体"/>
          <w:b w:val="0"/>
          <w:bCs w:val="0"/>
          <w:i w:val="0"/>
          <w:iCs w:val="0"/>
          <w:caps w:val="0"/>
          <w:color w:val="auto"/>
          <w:spacing w:val="0"/>
          <w:sz w:val="40"/>
          <w:szCs w:val="36"/>
          <w:shd w:val="clear" w:fill="FFFFFF"/>
          <w:lang w:val="en-US" w:eastAsia="zh-CN"/>
        </w:rPr>
      </w:pPr>
      <w:bookmarkStart w:id="0" w:name="_GoBack"/>
      <w:bookmarkEnd w:id="0"/>
      <w:r>
        <w:rPr>
          <w:rFonts w:hint="eastAsia" w:ascii="黑体" w:hAnsi="宋体" w:eastAsia="黑体" w:cs="宋体"/>
          <w:b w:val="0"/>
          <w:bCs w:val="0"/>
          <w:i w:val="0"/>
          <w:iCs w:val="0"/>
          <w:caps w:val="0"/>
          <w:color w:val="auto"/>
          <w:spacing w:val="0"/>
          <w:sz w:val="40"/>
          <w:szCs w:val="36"/>
          <w:shd w:val="clear" w:fill="FFFFFF"/>
          <w:lang w:val="en-US" w:eastAsia="zh-CN"/>
        </w:rPr>
        <w:t>唐山区域经济优势汇总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100" w:afterAutospacing="0" w:line="240" w:lineRule="auto"/>
        <w:ind w:left="0" w:leftChars="0" w:right="0" w:rightChars="0" w:firstLine="0" w:firstLineChars="0"/>
        <w:jc w:val="left"/>
        <w:outlineLvl w:val="0"/>
        <w:rPr>
          <w:rFonts w:hint="eastAsia" w:ascii="仿宋" w:hAnsi="仿宋" w:eastAsia="仿宋" w:cs="仿宋"/>
          <w:b/>
          <w:bCs/>
          <w:i w:val="0"/>
          <w:iCs w:val="0"/>
          <w:caps w:val="0"/>
          <w:color w:val="auto"/>
          <w:spacing w:val="0"/>
          <w:sz w:val="30"/>
          <w:szCs w:val="30"/>
          <w:shd w:val="clear" w:fill="FFFFFF"/>
          <w:lang w:val="en-US" w:eastAsia="zh-CN"/>
        </w:rPr>
      </w:pPr>
      <w:r>
        <w:rPr>
          <w:rFonts w:hint="eastAsia" w:ascii="仿宋" w:hAnsi="仿宋" w:eastAsia="仿宋" w:cs="仿宋"/>
          <w:b/>
          <w:bCs/>
          <w:i w:val="0"/>
          <w:iCs w:val="0"/>
          <w:caps w:val="0"/>
          <w:color w:val="auto"/>
          <w:spacing w:val="0"/>
          <w:sz w:val="30"/>
          <w:szCs w:val="30"/>
          <w:shd w:val="clear" w:fill="FFFFFF"/>
          <w:lang w:val="en-US" w:eastAsia="zh-CN"/>
        </w:rPr>
        <w:t>一、地理位置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left"/>
        <w:rPr>
          <w:rFonts w:hint="eastAsia" w:ascii="仿宋" w:hAnsi="仿宋" w:eastAsia="仿宋" w:cs="仿宋"/>
          <w:b w:val="0"/>
          <w:bCs w:val="0"/>
          <w:i w:val="0"/>
          <w:iCs w:val="0"/>
          <w:caps w:val="0"/>
          <w:color w:val="auto"/>
          <w:spacing w:val="0"/>
          <w:sz w:val="30"/>
          <w:szCs w:val="30"/>
          <w:shd w:val="clear" w:fill="FFFFFF"/>
        </w:rPr>
      </w:pPr>
      <w:r>
        <w:rPr>
          <w:rFonts w:hint="eastAsia" w:ascii="仿宋" w:hAnsi="仿宋" w:eastAsia="仿宋" w:cs="仿宋"/>
          <w:b w:val="0"/>
          <w:bCs w:val="0"/>
          <w:i w:val="0"/>
          <w:iCs w:val="0"/>
          <w:caps w:val="0"/>
          <w:color w:val="auto"/>
          <w:spacing w:val="0"/>
          <w:sz w:val="30"/>
          <w:szCs w:val="30"/>
          <w:shd w:val="clear" w:fill="FFFFFF"/>
        </w:rPr>
        <w:t>1、</w:t>
      </w:r>
      <w:r>
        <w:rPr>
          <w:rFonts w:hint="eastAsia" w:ascii="仿宋" w:hAnsi="仿宋" w:eastAsia="仿宋" w:cs="仿宋"/>
          <w:b w:val="0"/>
          <w:bCs w:val="0"/>
          <w:i w:val="0"/>
          <w:iCs w:val="0"/>
          <w:caps w:val="0"/>
          <w:color w:val="auto"/>
          <w:spacing w:val="0"/>
          <w:sz w:val="30"/>
          <w:szCs w:val="30"/>
          <w:shd w:val="clear" w:fill="FFFFFF"/>
          <w:lang w:val="en-US" w:eastAsia="zh-CN"/>
        </w:rPr>
        <w:t>从国际看，</w:t>
      </w:r>
      <w:r>
        <w:rPr>
          <w:rFonts w:hint="eastAsia" w:ascii="仿宋" w:hAnsi="仿宋" w:eastAsia="仿宋" w:cs="仿宋"/>
          <w:b w:val="0"/>
          <w:bCs w:val="0"/>
          <w:i w:val="0"/>
          <w:iCs w:val="0"/>
          <w:caps w:val="0"/>
          <w:color w:val="auto"/>
          <w:spacing w:val="0"/>
          <w:sz w:val="30"/>
          <w:szCs w:val="30"/>
          <w:shd w:val="clear" w:fill="FFFFFF"/>
        </w:rPr>
        <w:t>唐山是东北亚经济区的中心地带，是东北亚地区通往欧亚大陆桥距离最近的起点之一，是从太平洋彼岸到欧亚内陆的主要陆路通道。随着冀蒙铁路通车运营，已形成连通蒙、俄乃至欧洲的国际运输大通道，为</w:t>
      </w:r>
      <w:r>
        <w:rPr>
          <w:rFonts w:hint="eastAsia" w:ascii="仿宋" w:hAnsi="仿宋" w:eastAsia="仿宋" w:cs="仿宋"/>
          <w:b w:val="0"/>
          <w:bCs w:val="0"/>
          <w:i w:val="0"/>
          <w:iCs w:val="0"/>
          <w:caps w:val="0"/>
          <w:color w:val="auto"/>
          <w:spacing w:val="0"/>
          <w:sz w:val="30"/>
          <w:szCs w:val="30"/>
          <w:shd w:val="clear" w:fill="FFFFFF"/>
          <w:lang w:val="en-US" w:eastAsia="zh-CN"/>
        </w:rPr>
        <w:t>唐山</w:t>
      </w:r>
      <w:r>
        <w:rPr>
          <w:rFonts w:hint="eastAsia" w:ascii="仿宋" w:hAnsi="仿宋" w:eastAsia="仿宋" w:cs="仿宋"/>
          <w:b w:val="0"/>
          <w:bCs w:val="0"/>
          <w:i w:val="0"/>
          <w:iCs w:val="0"/>
          <w:caps w:val="0"/>
          <w:color w:val="auto"/>
          <w:spacing w:val="0"/>
          <w:sz w:val="30"/>
          <w:szCs w:val="30"/>
          <w:shd w:val="clear" w:fill="FFFFFF"/>
        </w:rPr>
        <w:t>市加强与“一带一路”沿线国家战略对接和产能合作提供了重要契机。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left"/>
        <w:rPr>
          <w:rFonts w:hint="eastAsia" w:ascii="仿宋" w:hAnsi="仿宋" w:eastAsia="仿宋" w:cs="仿宋"/>
          <w:b w:val="0"/>
          <w:bCs w:val="0"/>
          <w:i w:val="0"/>
          <w:iCs w:val="0"/>
          <w:caps w:val="0"/>
          <w:color w:val="auto"/>
          <w:spacing w:val="0"/>
          <w:sz w:val="30"/>
          <w:szCs w:val="30"/>
          <w:shd w:val="clear" w:fill="FFFFFF"/>
        </w:rPr>
      </w:pPr>
      <w:r>
        <w:rPr>
          <w:rFonts w:hint="eastAsia" w:ascii="仿宋" w:hAnsi="仿宋" w:eastAsia="仿宋" w:cs="仿宋"/>
          <w:b w:val="0"/>
          <w:bCs w:val="0"/>
          <w:i w:val="0"/>
          <w:iCs w:val="0"/>
          <w:caps w:val="0"/>
          <w:color w:val="auto"/>
          <w:spacing w:val="0"/>
          <w:sz w:val="30"/>
          <w:szCs w:val="30"/>
          <w:shd w:val="clear" w:fill="FFFFFF"/>
          <w:lang w:val="en-US" w:eastAsia="zh-CN"/>
        </w:rPr>
        <w:t>2、从国内看，唐山</w:t>
      </w:r>
      <w:r>
        <w:rPr>
          <w:rFonts w:hint="eastAsia" w:ascii="仿宋" w:hAnsi="仿宋" w:eastAsia="仿宋" w:cs="仿宋"/>
          <w:b w:val="0"/>
          <w:bCs w:val="0"/>
          <w:i w:val="0"/>
          <w:iCs w:val="0"/>
          <w:caps w:val="0"/>
          <w:color w:val="auto"/>
          <w:spacing w:val="0"/>
          <w:sz w:val="30"/>
          <w:szCs w:val="30"/>
          <w:shd w:val="clear" w:fill="FFFFFF"/>
        </w:rPr>
        <w:t>整体地理位置位于河北的东部，北边依靠燕山山脉，毗邻北京、天津，华北平原的东北方向，是华北连接东北的“咽喉”。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100" w:afterAutospacing="0" w:line="240" w:lineRule="auto"/>
        <w:ind w:left="0" w:leftChars="0" w:right="0" w:rightChars="0" w:firstLine="0" w:firstLineChars="0"/>
        <w:jc w:val="left"/>
        <w:outlineLvl w:val="0"/>
        <w:rPr>
          <w:rFonts w:hint="eastAsia" w:ascii="仿宋" w:hAnsi="仿宋" w:eastAsia="仿宋" w:cs="仿宋"/>
          <w:b/>
          <w:bCs/>
          <w:i w:val="0"/>
          <w:iCs w:val="0"/>
          <w:caps w:val="0"/>
          <w:color w:val="auto"/>
          <w:spacing w:val="0"/>
          <w:sz w:val="30"/>
          <w:szCs w:val="30"/>
          <w:shd w:val="clear" w:fill="FFFFFF"/>
        </w:rPr>
      </w:pPr>
      <w:r>
        <w:rPr>
          <w:rFonts w:hint="eastAsia" w:ascii="仿宋" w:hAnsi="仿宋" w:eastAsia="仿宋" w:cs="仿宋"/>
          <w:b/>
          <w:bCs/>
          <w:i w:val="0"/>
          <w:iCs w:val="0"/>
          <w:caps w:val="0"/>
          <w:color w:val="auto"/>
          <w:spacing w:val="0"/>
          <w:sz w:val="30"/>
          <w:szCs w:val="30"/>
          <w:shd w:val="clear" w:fill="FFFFFF"/>
        </w:rPr>
        <w:t>二、城市区位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left"/>
        <w:rPr>
          <w:rFonts w:hint="eastAsia" w:ascii="仿宋" w:hAnsi="仿宋" w:eastAsia="仿宋" w:cs="仿宋"/>
          <w:b w:val="0"/>
          <w:bCs w:val="0"/>
          <w:i w:val="0"/>
          <w:iCs w:val="0"/>
          <w:caps w:val="0"/>
          <w:color w:val="auto"/>
          <w:spacing w:val="0"/>
          <w:sz w:val="30"/>
          <w:szCs w:val="30"/>
          <w:shd w:val="clear" w:fill="FFFFFF"/>
        </w:rPr>
      </w:pPr>
      <w:r>
        <w:rPr>
          <w:rFonts w:hint="eastAsia" w:ascii="仿宋" w:hAnsi="仿宋" w:eastAsia="仿宋" w:cs="仿宋"/>
          <w:b w:val="0"/>
          <w:bCs w:val="0"/>
          <w:i w:val="0"/>
          <w:iCs w:val="0"/>
          <w:caps w:val="0"/>
          <w:color w:val="auto"/>
          <w:spacing w:val="0"/>
          <w:sz w:val="30"/>
          <w:szCs w:val="30"/>
          <w:shd w:val="clear" w:fill="FFFFFF"/>
        </w:rPr>
        <w:t>1、唐山区位优势明显，地处渤海湾中心地带。东与秦皇岛市隔(滦)河相望，南临渤海，西与北京、天津毗邻，北依燕山隔长城与承德市接壤。而且这些地方都在以唐山为圆心，200公里的半径内。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left"/>
        <w:rPr>
          <w:rFonts w:hint="eastAsia" w:ascii="仿宋" w:hAnsi="仿宋" w:eastAsia="仿宋" w:cs="仿宋"/>
          <w:b w:val="0"/>
          <w:bCs w:val="0"/>
          <w:i w:val="0"/>
          <w:iCs w:val="0"/>
          <w:caps w:val="0"/>
          <w:color w:val="auto"/>
          <w:spacing w:val="0"/>
          <w:sz w:val="30"/>
          <w:szCs w:val="30"/>
          <w:shd w:val="clear" w:fill="FFFFFF"/>
          <w:lang w:val="en-US" w:eastAsia="zh-CN"/>
        </w:rPr>
      </w:pPr>
      <w:r>
        <w:rPr>
          <w:rFonts w:hint="eastAsia" w:ascii="仿宋" w:hAnsi="仿宋" w:eastAsia="仿宋" w:cs="仿宋"/>
          <w:b w:val="0"/>
          <w:bCs w:val="0"/>
          <w:i w:val="0"/>
          <w:iCs w:val="0"/>
          <w:caps w:val="0"/>
          <w:color w:val="auto"/>
          <w:spacing w:val="0"/>
          <w:sz w:val="30"/>
          <w:szCs w:val="30"/>
          <w:shd w:val="clear" w:fill="FFFFFF"/>
        </w:rPr>
        <w:t>2、</w:t>
      </w:r>
      <w:r>
        <w:rPr>
          <w:rFonts w:hint="eastAsia" w:ascii="仿宋" w:hAnsi="仿宋" w:eastAsia="仿宋" w:cs="仿宋"/>
          <w:b w:val="0"/>
          <w:bCs w:val="0"/>
          <w:i w:val="0"/>
          <w:iCs w:val="0"/>
          <w:caps w:val="0"/>
          <w:color w:val="auto"/>
          <w:spacing w:val="0"/>
          <w:sz w:val="30"/>
          <w:szCs w:val="30"/>
          <w:shd w:val="clear" w:fill="FFFFFF"/>
          <w:lang w:val="en-US" w:eastAsia="zh-CN"/>
        </w:rPr>
        <w:t>唐山</w:t>
      </w:r>
      <w:r>
        <w:rPr>
          <w:rFonts w:hint="eastAsia" w:ascii="仿宋" w:hAnsi="仿宋" w:eastAsia="仿宋" w:cs="仿宋"/>
          <w:b w:val="0"/>
          <w:bCs w:val="0"/>
          <w:i w:val="0"/>
          <w:iCs w:val="0"/>
          <w:caps w:val="0"/>
          <w:color w:val="auto"/>
          <w:spacing w:val="0"/>
          <w:sz w:val="30"/>
          <w:szCs w:val="30"/>
          <w:shd w:val="clear" w:fill="FFFFFF"/>
        </w:rPr>
        <w:t>地处交通要塞，是华北地区通往东北地区的咽喉地带。唐山港、京唐港区东望秦皇岛港，曹妃甸港区西邻天津港，位居天津港、秦皇岛港之间，为国际通航的重要港口。“海陆空”交织成网成为唐山市出行十分便利的重要条件。</w:t>
      </w:r>
      <w:r>
        <w:rPr>
          <w:rFonts w:hint="eastAsia" w:ascii="仿宋" w:hAnsi="仿宋" w:eastAsia="仿宋" w:cs="仿宋"/>
          <w:b w:val="0"/>
          <w:bCs w:val="0"/>
          <w:i w:val="0"/>
          <w:iCs w:val="0"/>
          <w:caps w:val="0"/>
          <w:color w:val="auto"/>
          <w:spacing w:val="0"/>
          <w:sz w:val="30"/>
          <w:szCs w:val="30"/>
          <w:shd w:val="clear" w:fill="FFFFFF"/>
          <w:lang w:val="en-US" w:eastAsia="zh-CN"/>
        </w:rPr>
        <w:t>唐山市</w:t>
      </w:r>
      <w:r>
        <w:rPr>
          <w:rFonts w:hint="eastAsia" w:ascii="仿宋" w:hAnsi="仿宋" w:eastAsia="仿宋" w:cs="仿宋"/>
          <w:b w:val="0"/>
          <w:bCs w:val="0"/>
          <w:i w:val="0"/>
          <w:iCs w:val="0"/>
          <w:caps w:val="0"/>
          <w:color w:val="auto"/>
          <w:spacing w:val="0"/>
          <w:sz w:val="30"/>
          <w:szCs w:val="30"/>
          <w:shd w:val="clear" w:fill="FFFFFF"/>
        </w:rPr>
        <w:t>交通网络密集，总长580公里的永唐秦、冀东油田、曹妃甸LNG外输等长输天然气管线在</w:t>
      </w:r>
      <w:r>
        <w:rPr>
          <w:rFonts w:hint="eastAsia" w:ascii="仿宋" w:hAnsi="仿宋" w:eastAsia="仿宋" w:cs="仿宋"/>
          <w:b w:val="0"/>
          <w:bCs w:val="0"/>
          <w:i w:val="0"/>
          <w:iCs w:val="0"/>
          <w:caps w:val="0"/>
          <w:color w:val="auto"/>
          <w:spacing w:val="0"/>
          <w:sz w:val="30"/>
          <w:szCs w:val="30"/>
          <w:shd w:val="clear" w:fill="FFFFFF"/>
          <w:lang w:val="en-US" w:eastAsia="zh-CN"/>
        </w:rPr>
        <w:t>唐山</w:t>
      </w:r>
      <w:r>
        <w:rPr>
          <w:rFonts w:hint="eastAsia" w:ascii="仿宋" w:hAnsi="仿宋" w:eastAsia="仿宋" w:cs="仿宋"/>
          <w:b w:val="0"/>
          <w:bCs w:val="0"/>
          <w:i w:val="0"/>
          <w:iCs w:val="0"/>
          <w:caps w:val="0"/>
          <w:color w:val="auto"/>
          <w:spacing w:val="0"/>
          <w:sz w:val="30"/>
          <w:szCs w:val="30"/>
          <w:shd w:val="clear" w:fill="FFFFFF"/>
        </w:rPr>
        <w:t>市过境，5条骨干铁路、3条高速公路贯穿东西南北，铁路网密度为9公里/百平方公里，是全国铁路网密度较高的地区之一；高速公路通车里程640公里、密度4.75公里/百平方公里，居全省前列，实现县县通高速，距首都机场、天津机场直线距离都在120公里左右；唐山机场开通11条航线，去年旅客吞吐量、完成货邮行分别增长114.4%和81.3%。特别是京唐城际铁路开通后，将形成京津唐半小时工作圈、交通圈、生活圈</w:t>
      </w:r>
      <w:r>
        <w:rPr>
          <w:rFonts w:hint="eastAsia" w:ascii="仿宋" w:hAnsi="仿宋" w:eastAsia="仿宋" w:cs="仿宋"/>
          <w:b w:val="0"/>
          <w:bCs w:val="0"/>
          <w:i w:val="0"/>
          <w:iCs w:val="0"/>
          <w:caps w:val="0"/>
          <w:color w:val="auto"/>
          <w:spacing w:val="0"/>
          <w:sz w:val="30"/>
          <w:szCs w:val="30"/>
          <w:shd w:val="clear" w:fill="FFFFFF"/>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100" w:afterAutospacing="0" w:line="240" w:lineRule="auto"/>
        <w:ind w:left="0" w:leftChars="0" w:right="0" w:rightChars="0" w:firstLine="0" w:firstLineChars="0"/>
        <w:jc w:val="left"/>
        <w:outlineLvl w:val="0"/>
        <w:rPr>
          <w:rFonts w:hint="eastAsia" w:ascii="仿宋" w:hAnsi="仿宋" w:eastAsia="仿宋" w:cs="仿宋"/>
          <w:b/>
          <w:bCs/>
          <w:i w:val="0"/>
          <w:iCs w:val="0"/>
          <w:caps w:val="0"/>
          <w:color w:val="auto"/>
          <w:spacing w:val="0"/>
          <w:sz w:val="30"/>
          <w:szCs w:val="30"/>
          <w:shd w:val="clear" w:fill="FFFFFF"/>
        </w:rPr>
      </w:pPr>
      <w:r>
        <w:rPr>
          <w:rFonts w:hint="eastAsia" w:ascii="仿宋" w:hAnsi="仿宋" w:eastAsia="仿宋" w:cs="仿宋"/>
          <w:b/>
          <w:bCs/>
          <w:i w:val="0"/>
          <w:iCs w:val="0"/>
          <w:caps w:val="0"/>
          <w:color w:val="auto"/>
          <w:spacing w:val="0"/>
          <w:sz w:val="30"/>
          <w:szCs w:val="30"/>
          <w:shd w:val="clear" w:fill="FFFFFF"/>
        </w:rPr>
        <w:t>三、先天自然资源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left"/>
        <w:rPr>
          <w:rFonts w:hint="eastAsia" w:ascii="仿宋" w:hAnsi="仿宋" w:eastAsia="仿宋" w:cs="仿宋"/>
          <w:b w:val="0"/>
          <w:bCs w:val="0"/>
          <w:i w:val="0"/>
          <w:iCs w:val="0"/>
          <w:caps w:val="0"/>
          <w:color w:val="auto"/>
          <w:spacing w:val="0"/>
          <w:sz w:val="30"/>
          <w:szCs w:val="30"/>
          <w:shd w:val="clear" w:fill="FFFFFF"/>
        </w:rPr>
      </w:pPr>
      <w:r>
        <w:rPr>
          <w:rFonts w:hint="eastAsia" w:ascii="仿宋" w:hAnsi="仿宋" w:eastAsia="仿宋" w:cs="仿宋"/>
          <w:b w:val="0"/>
          <w:bCs w:val="0"/>
          <w:i w:val="0"/>
          <w:iCs w:val="0"/>
          <w:caps w:val="0"/>
          <w:color w:val="auto"/>
          <w:spacing w:val="0"/>
          <w:sz w:val="30"/>
          <w:szCs w:val="30"/>
          <w:shd w:val="clear" w:fill="FFFFFF"/>
        </w:rPr>
        <w:t>1、唐山区域内原料丰富，重工业基础雄厚，这里诞生了中国第一座机械化采煤矿井、第一条标准轨距铁路、第一台蒸汽机车、第一桶机制水泥。截止去年，唐山市已探明各类矿产49种，主要有煤、铁、石油、天然气等，铁矿石保有量分别占全省的22.4%和73.4%。农业基础较好，蔬菜、肉类、水产品产量均居全省首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left"/>
        <w:rPr>
          <w:rFonts w:hint="eastAsia" w:ascii="仿宋" w:hAnsi="仿宋" w:eastAsia="仿宋" w:cs="仿宋"/>
          <w:b w:val="0"/>
          <w:bCs w:val="0"/>
          <w:i w:val="0"/>
          <w:iCs w:val="0"/>
          <w:caps w:val="0"/>
          <w:color w:val="auto"/>
          <w:spacing w:val="0"/>
          <w:sz w:val="30"/>
          <w:szCs w:val="30"/>
          <w:shd w:val="clear" w:fill="FFFFFF"/>
        </w:rPr>
      </w:pPr>
      <w:r>
        <w:rPr>
          <w:rFonts w:hint="eastAsia" w:ascii="仿宋" w:hAnsi="仿宋" w:eastAsia="仿宋" w:cs="仿宋"/>
          <w:b w:val="0"/>
          <w:bCs w:val="0"/>
          <w:i w:val="0"/>
          <w:iCs w:val="0"/>
          <w:caps w:val="0"/>
          <w:color w:val="auto"/>
          <w:spacing w:val="0"/>
          <w:sz w:val="30"/>
          <w:szCs w:val="30"/>
          <w:shd w:val="clear" w:fill="FFFFFF"/>
          <w:lang w:val="en-US" w:eastAsia="zh-CN"/>
        </w:rPr>
        <w:t>2、</w:t>
      </w:r>
      <w:r>
        <w:rPr>
          <w:rFonts w:hint="eastAsia" w:ascii="仿宋" w:hAnsi="仿宋" w:eastAsia="仿宋" w:cs="仿宋"/>
          <w:b w:val="0"/>
          <w:bCs w:val="0"/>
          <w:i w:val="0"/>
          <w:iCs w:val="0"/>
          <w:caps w:val="0"/>
          <w:color w:val="auto"/>
          <w:spacing w:val="0"/>
          <w:sz w:val="30"/>
          <w:szCs w:val="30"/>
          <w:shd w:val="clear" w:fill="FFFFFF"/>
        </w:rPr>
        <w:t>唐山水资源较为丰富，海域面积4466.89平方公里，占全省的64.3%；陆域海岸线229.7公里，占全省的47.4%；岛岸线更是占到全省的97.1%，曹妃甸港是环渤海天然“钻石级”港口，沿海未利用土地6.2万公顷，发展海洋经济前景广阔。多年平均水资源可利用量占全省近1/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100" w:afterAutospacing="0" w:line="240" w:lineRule="auto"/>
        <w:ind w:left="0" w:leftChars="0" w:right="0" w:rightChars="0" w:firstLine="0" w:firstLineChars="0"/>
        <w:jc w:val="left"/>
        <w:outlineLvl w:val="0"/>
        <w:rPr>
          <w:rFonts w:hint="eastAsia" w:ascii="仿宋" w:hAnsi="仿宋" w:eastAsia="仿宋" w:cs="仿宋"/>
          <w:b/>
          <w:bCs/>
          <w:i w:val="0"/>
          <w:iCs w:val="0"/>
          <w:caps w:val="0"/>
          <w:color w:val="auto"/>
          <w:spacing w:val="0"/>
          <w:sz w:val="30"/>
          <w:szCs w:val="30"/>
          <w:shd w:val="clear" w:fill="FFFFFF"/>
        </w:rPr>
      </w:pPr>
      <w:r>
        <w:rPr>
          <w:rFonts w:hint="eastAsia" w:ascii="仿宋" w:hAnsi="仿宋" w:eastAsia="仿宋" w:cs="仿宋"/>
          <w:b/>
          <w:bCs/>
          <w:i w:val="0"/>
          <w:iCs w:val="0"/>
          <w:caps w:val="0"/>
          <w:color w:val="auto"/>
          <w:spacing w:val="0"/>
          <w:sz w:val="30"/>
          <w:szCs w:val="30"/>
          <w:shd w:val="clear" w:fill="FFFFFF"/>
        </w:rPr>
        <w:t>四、</w:t>
      </w:r>
      <w:r>
        <w:rPr>
          <w:rFonts w:hint="eastAsia" w:ascii="仿宋" w:hAnsi="仿宋" w:eastAsia="仿宋" w:cs="仿宋"/>
          <w:b/>
          <w:bCs/>
          <w:i w:val="0"/>
          <w:iCs w:val="0"/>
          <w:caps w:val="0"/>
          <w:color w:val="auto"/>
          <w:spacing w:val="0"/>
          <w:sz w:val="30"/>
          <w:szCs w:val="30"/>
          <w:shd w:val="clear" w:fill="FFFFFF"/>
          <w:lang w:val="en-US" w:eastAsia="zh-CN"/>
        </w:rPr>
        <w:t>经济发展</w:t>
      </w:r>
      <w:r>
        <w:rPr>
          <w:rFonts w:hint="eastAsia" w:ascii="仿宋" w:hAnsi="仿宋" w:eastAsia="仿宋" w:cs="仿宋"/>
          <w:b/>
          <w:bCs/>
          <w:i w:val="0"/>
          <w:iCs w:val="0"/>
          <w:caps w:val="0"/>
          <w:color w:val="auto"/>
          <w:spacing w:val="0"/>
          <w:sz w:val="30"/>
          <w:szCs w:val="30"/>
          <w:shd w:val="clear" w:fill="FFFFFF"/>
        </w:rPr>
        <w:t>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left"/>
        <w:rPr>
          <w:rFonts w:hint="eastAsia" w:ascii="仿宋" w:hAnsi="仿宋" w:eastAsia="仿宋" w:cs="仿宋"/>
          <w:i w:val="0"/>
          <w:iCs w:val="0"/>
          <w:caps w:val="0"/>
          <w:color w:val="auto"/>
          <w:spacing w:val="8"/>
          <w:sz w:val="30"/>
          <w:szCs w:val="30"/>
          <w:shd w:val="clear" w:fill="FFFFFF"/>
          <w:lang w:eastAsia="zh-CN"/>
        </w:rPr>
      </w:pPr>
      <w:r>
        <w:rPr>
          <w:rFonts w:hint="eastAsia" w:ascii="仿宋" w:hAnsi="仿宋" w:eastAsia="仿宋" w:cs="仿宋"/>
          <w:b w:val="0"/>
          <w:bCs w:val="0"/>
          <w:i w:val="0"/>
          <w:iCs w:val="0"/>
          <w:caps w:val="0"/>
          <w:color w:val="auto"/>
          <w:spacing w:val="0"/>
          <w:sz w:val="30"/>
          <w:szCs w:val="30"/>
          <w:shd w:val="clear" w:fill="FFFFFF"/>
        </w:rPr>
        <w:t>1、唐山GDP常年位居全省第一，2021年，河北省GDP首次突破4万亿门槛，增速6.5%，两年均速5.1%，八个字：总量不高，稳中向好，下辖的11个地级市的GDP均高于1000亿元；而唐山的GDP首次突破8000亿元，达到8230.6亿元，占河北省GDP比重达到20.7%，为省内最高，省会石家庄GDP为6490.3亿元，占河北省GDP比重为16.4%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left"/>
        <w:rPr>
          <w:rFonts w:hint="eastAsia" w:ascii="仿宋" w:hAnsi="仿宋" w:eastAsia="仿宋" w:cs="仿宋"/>
          <w:b w:val="0"/>
          <w:bCs w:val="0"/>
          <w:i w:val="0"/>
          <w:iCs w:val="0"/>
          <w:caps w:val="0"/>
          <w:color w:val="auto"/>
          <w:spacing w:val="0"/>
          <w:sz w:val="30"/>
          <w:szCs w:val="30"/>
          <w:shd w:val="clear" w:fill="FFFFFF"/>
        </w:rPr>
      </w:pPr>
      <w:r>
        <w:rPr>
          <w:rFonts w:hint="eastAsia" w:ascii="仿宋" w:hAnsi="仿宋" w:eastAsia="仿宋" w:cs="仿宋"/>
          <w:b w:val="0"/>
          <w:bCs w:val="0"/>
          <w:i w:val="0"/>
          <w:iCs w:val="0"/>
          <w:caps w:val="0"/>
          <w:color w:val="auto"/>
          <w:spacing w:val="0"/>
          <w:sz w:val="30"/>
          <w:szCs w:val="30"/>
          <w:shd w:val="clear" w:fill="FFFFFF"/>
        </w:rPr>
        <w:t>2、实体经济既是唐山发展的根基，也是</w:t>
      </w:r>
      <w:r>
        <w:rPr>
          <w:rFonts w:hint="eastAsia" w:ascii="仿宋" w:hAnsi="仿宋" w:eastAsia="仿宋" w:cs="仿宋"/>
          <w:b w:val="0"/>
          <w:bCs w:val="0"/>
          <w:i w:val="0"/>
          <w:iCs w:val="0"/>
          <w:caps w:val="0"/>
          <w:color w:val="auto"/>
          <w:spacing w:val="0"/>
          <w:sz w:val="30"/>
          <w:szCs w:val="30"/>
          <w:shd w:val="clear" w:fill="FFFFFF"/>
          <w:lang w:val="en-US" w:eastAsia="zh-CN"/>
        </w:rPr>
        <w:t>唐山</w:t>
      </w:r>
      <w:r>
        <w:rPr>
          <w:rFonts w:hint="eastAsia" w:ascii="仿宋" w:hAnsi="仿宋" w:eastAsia="仿宋" w:cs="仿宋"/>
          <w:b w:val="0"/>
          <w:bCs w:val="0"/>
          <w:i w:val="0"/>
          <w:iCs w:val="0"/>
          <w:caps w:val="0"/>
          <w:color w:val="auto"/>
          <w:spacing w:val="0"/>
          <w:sz w:val="30"/>
          <w:szCs w:val="30"/>
          <w:shd w:val="clear" w:fill="FFFFFF"/>
        </w:rPr>
        <w:t>走在前列的支柱。</w:t>
      </w:r>
      <w:r>
        <w:rPr>
          <w:rFonts w:hint="eastAsia" w:ascii="仿宋" w:hAnsi="仿宋" w:eastAsia="仿宋" w:cs="仿宋"/>
          <w:b w:val="0"/>
          <w:bCs w:val="0"/>
          <w:i w:val="0"/>
          <w:iCs w:val="0"/>
          <w:caps w:val="0"/>
          <w:color w:val="auto"/>
          <w:spacing w:val="0"/>
          <w:sz w:val="30"/>
          <w:szCs w:val="30"/>
          <w:shd w:val="clear" w:fill="FFFFFF"/>
          <w:lang w:val="en-US" w:eastAsia="zh-CN"/>
        </w:rPr>
        <w:t>唐山</w:t>
      </w:r>
      <w:r>
        <w:rPr>
          <w:rFonts w:hint="eastAsia" w:ascii="仿宋" w:hAnsi="仿宋" w:eastAsia="仿宋" w:cs="仿宋"/>
          <w:b w:val="0"/>
          <w:bCs w:val="0"/>
          <w:i w:val="0"/>
          <w:iCs w:val="0"/>
          <w:caps w:val="0"/>
          <w:color w:val="auto"/>
          <w:spacing w:val="0"/>
          <w:sz w:val="30"/>
          <w:szCs w:val="30"/>
          <w:shd w:val="clear" w:fill="FFFFFF"/>
        </w:rPr>
        <w:t>市有130多年的工业发展史，诞生了中国工业史上的“七个第一”。在我国工业的39个大类中，唐山有除烟草制品外的38个大类</w:t>
      </w:r>
      <w:r>
        <w:rPr>
          <w:rFonts w:hint="eastAsia" w:ascii="仿宋" w:hAnsi="仿宋" w:eastAsia="仿宋" w:cs="仿宋"/>
          <w:b w:val="0"/>
          <w:bCs w:val="0"/>
          <w:i w:val="0"/>
          <w:iCs w:val="0"/>
          <w:caps w:val="0"/>
          <w:color w:val="auto"/>
          <w:spacing w:val="0"/>
          <w:sz w:val="30"/>
          <w:szCs w:val="30"/>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left"/>
        <w:rPr>
          <w:rFonts w:hint="eastAsia" w:ascii="仿宋" w:hAnsi="仿宋" w:eastAsia="仿宋" w:cs="仿宋"/>
          <w:b w:val="0"/>
          <w:bCs w:val="0"/>
          <w:i w:val="0"/>
          <w:iCs w:val="0"/>
          <w:caps w:val="0"/>
          <w:color w:val="auto"/>
          <w:spacing w:val="0"/>
          <w:sz w:val="30"/>
          <w:szCs w:val="30"/>
          <w:shd w:val="clear" w:fill="FFFFFF"/>
        </w:rPr>
      </w:pPr>
      <w:r>
        <w:rPr>
          <w:rFonts w:hint="eastAsia" w:ascii="仿宋" w:hAnsi="仿宋" w:eastAsia="仿宋" w:cs="仿宋"/>
          <w:b w:val="0"/>
          <w:bCs w:val="0"/>
          <w:i w:val="0"/>
          <w:iCs w:val="0"/>
          <w:caps w:val="0"/>
          <w:color w:val="auto"/>
          <w:spacing w:val="0"/>
          <w:sz w:val="30"/>
          <w:szCs w:val="30"/>
          <w:shd w:val="clear" w:fill="FFFFFF"/>
        </w:rPr>
        <w:t>3、分产业看，第一产业增加值606.5亿元，同比增长6.6%；第二产业增加值4546.8元，增长4.1%；第三产业增加值3077.3亿元，增长10.2%。第二产业增加值4546.8亿元，占GDP比重为55.24%。由此来看，唐山是一座工业很发达的城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100" w:afterAutospacing="0" w:line="240" w:lineRule="auto"/>
        <w:ind w:left="0" w:leftChars="0" w:right="0" w:rightChars="0" w:firstLine="0" w:firstLineChars="0"/>
        <w:jc w:val="left"/>
        <w:outlineLvl w:val="0"/>
        <w:rPr>
          <w:rFonts w:hint="eastAsia" w:ascii="仿宋" w:hAnsi="仿宋" w:eastAsia="仿宋" w:cs="仿宋"/>
          <w:b/>
          <w:bCs/>
          <w:i w:val="0"/>
          <w:iCs w:val="0"/>
          <w:caps w:val="0"/>
          <w:color w:val="auto"/>
          <w:spacing w:val="0"/>
          <w:sz w:val="30"/>
          <w:szCs w:val="30"/>
          <w:shd w:val="clear" w:fill="FFFFFF"/>
        </w:rPr>
      </w:pPr>
      <w:r>
        <w:rPr>
          <w:rFonts w:hint="eastAsia" w:ascii="仿宋" w:hAnsi="仿宋" w:eastAsia="仿宋" w:cs="仿宋"/>
          <w:b/>
          <w:bCs/>
          <w:i w:val="0"/>
          <w:iCs w:val="0"/>
          <w:caps w:val="0"/>
          <w:color w:val="auto"/>
          <w:spacing w:val="0"/>
          <w:sz w:val="30"/>
          <w:szCs w:val="30"/>
          <w:shd w:val="clear" w:fill="FFFFFF"/>
        </w:rPr>
        <w:t>五、京津唐赋能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left"/>
        <w:rPr>
          <w:rFonts w:hint="eastAsia" w:ascii="仿宋" w:hAnsi="仿宋" w:eastAsia="仿宋" w:cs="仿宋"/>
          <w:b w:val="0"/>
          <w:bCs w:val="0"/>
          <w:i w:val="0"/>
          <w:iCs w:val="0"/>
          <w:caps w:val="0"/>
          <w:color w:val="auto"/>
          <w:spacing w:val="0"/>
          <w:sz w:val="30"/>
          <w:szCs w:val="30"/>
          <w:shd w:val="clear" w:fill="FFFFFF"/>
        </w:rPr>
      </w:pPr>
      <w:r>
        <w:rPr>
          <w:rFonts w:hint="eastAsia" w:ascii="仿宋" w:hAnsi="仿宋" w:eastAsia="仿宋" w:cs="仿宋"/>
          <w:b w:val="0"/>
          <w:bCs w:val="0"/>
          <w:i w:val="0"/>
          <w:iCs w:val="0"/>
          <w:caps w:val="0"/>
          <w:color w:val="auto"/>
          <w:spacing w:val="0"/>
          <w:sz w:val="30"/>
          <w:szCs w:val="30"/>
          <w:shd w:val="clear" w:fill="FFFFFF"/>
        </w:rPr>
        <w:t>1、京津唐是指我国四大工业基地其一的东北区域的一个重要的工业基地，含北京、天津、唐山，外加一些辅助城市，尤其是唐山位于北方地区重要的海上门户，对外与韩国、日本沟通，对内与北京、天津两大直辖市沟通，拥有天津港、京唐港、曹妃甸港等港口，区位优势明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left"/>
        <w:rPr>
          <w:rFonts w:hint="eastAsia" w:ascii="仿宋" w:hAnsi="仿宋" w:eastAsia="仿宋" w:cs="仿宋"/>
          <w:b w:val="0"/>
          <w:bCs w:val="0"/>
          <w:i w:val="0"/>
          <w:iCs w:val="0"/>
          <w:caps w:val="0"/>
          <w:color w:val="auto"/>
          <w:spacing w:val="0"/>
          <w:sz w:val="30"/>
          <w:szCs w:val="30"/>
          <w:shd w:val="clear" w:fill="FFFFFF"/>
        </w:rPr>
      </w:pPr>
      <w:r>
        <w:rPr>
          <w:rFonts w:hint="eastAsia" w:ascii="仿宋" w:hAnsi="仿宋" w:eastAsia="仿宋" w:cs="仿宋"/>
          <w:b w:val="0"/>
          <w:bCs w:val="0"/>
          <w:i w:val="0"/>
          <w:iCs w:val="0"/>
          <w:caps w:val="0"/>
          <w:color w:val="auto"/>
          <w:spacing w:val="0"/>
          <w:sz w:val="30"/>
          <w:szCs w:val="30"/>
          <w:shd w:val="clear" w:fill="FFFFFF"/>
        </w:rPr>
        <w:t>2、京津唐三地在经济发展上各有所长，北京拥有知识经济等优势，天津拥有加工制造业和海运等优势，唐山则拥有重化工业和资源以及港口等优势，三方优势有着很强的互补性。如果强化京津唐更深层次的合作，将更有利于三方合理分工、优势互补、提升区域的整体竞争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jc w:val="left"/>
        <w:rPr>
          <w:rFonts w:hint="eastAsia" w:ascii="仿宋" w:hAnsi="仿宋" w:eastAsia="仿宋" w:cs="仿宋"/>
          <w:b w:val="0"/>
          <w:bCs w:val="0"/>
          <w:i w:val="0"/>
          <w:iCs w:val="0"/>
          <w:caps w:val="0"/>
          <w:color w:val="auto"/>
          <w:spacing w:val="0"/>
          <w:sz w:val="30"/>
          <w:szCs w:val="30"/>
          <w:shd w:val="clear" w:fill="FFFFFF"/>
        </w:rPr>
      </w:pPr>
      <w:r>
        <w:rPr>
          <w:rFonts w:hint="eastAsia" w:ascii="仿宋" w:hAnsi="仿宋" w:eastAsia="仿宋" w:cs="仿宋"/>
          <w:b w:val="0"/>
          <w:bCs w:val="0"/>
          <w:i w:val="0"/>
          <w:iCs w:val="0"/>
          <w:caps w:val="0"/>
          <w:color w:val="auto"/>
          <w:spacing w:val="0"/>
          <w:sz w:val="30"/>
          <w:szCs w:val="30"/>
          <w:shd w:val="clear" w:fill="FFFFFF"/>
        </w:rPr>
        <w:t>3、从第三产业来看，北京有资金、管理方面的政策优势，天津则有物流、仓储、加工、分装等长处，在组织物流上有优势，因此可以把总部设在北京，但仓储等则可设在天津。唐山有丰富的矿产资源，是全国重要的能源、原材料工业基地。冶金业是唐山第一支柱产业，不仅成规模，而且技术在升级换代，为与京津的产业对接提供了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100" w:afterAutospacing="0" w:line="240" w:lineRule="auto"/>
        <w:ind w:left="0" w:leftChars="0" w:right="0" w:rightChars="0" w:firstLine="0" w:firstLineChars="0"/>
        <w:jc w:val="left"/>
        <w:outlineLvl w:val="0"/>
        <w:rPr>
          <w:rFonts w:hint="eastAsia" w:ascii="仿宋" w:hAnsi="仿宋" w:eastAsia="仿宋" w:cs="仿宋"/>
          <w:b/>
          <w:bCs/>
          <w:i w:val="0"/>
          <w:iCs w:val="0"/>
          <w:caps w:val="0"/>
          <w:color w:val="auto"/>
          <w:spacing w:val="0"/>
          <w:sz w:val="30"/>
          <w:szCs w:val="30"/>
          <w:shd w:val="clear" w:fill="FFFFFF"/>
          <w:lang w:val="en-US" w:eastAsia="zh-CN"/>
        </w:rPr>
      </w:pPr>
      <w:r>
        <w:rPr>
          <w:rFonts w:hint="eastAsia" w:ascii="仿宋" w:hAnsi="仿宋" w:eastAsia="仿宋" w:cs="仿宋"/>
          <w:b/>
          <w:bCs/>
          <w:i w:val="0"/>
          <w:iCs w:val="0"/>
          <w:caps w:val="0"/>
          <w:color w:val="auto"/>
          <w:spacing w:val="0"/>
          <w:sz w:val="30"/>
          <w:szCs w:val="30"/>
          <w:shd w:val="clear" w:fill="FFFFFF"/>
          <w:lang w:val="en-US" w:eastAsia="zh-CN"/>
        </w:rPr>
        <w:t xml:space="preserve">六、文化历史底蕴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textAlignment w:val="baseline"/>
        <w:rPr>
          <w:rFonts w:hint="eastAsia" w:ascii="仿宋" w:hAnsi="仿宋" w:eastAsia="仿宋" w:cs="仿宋"/>
          <w:b w:val="0"/>
          <w:bCs w:val="0"/>
          <w:i w:val="0"/>
          <w:iCs w:val="0"/>
          <w:caps w:val="0"/>
          <w:color w:val="auto"/>
          <w:spacing w:val="0"/>
          <w:sz w:val="30"/>
          <w:szCs w:val="30"/>
          <w:shd w:val="clear" w:fill="FFFFFF"/>
        </w:rPr>
      </w:pPr>
      <w:r>
        <w:rPr>
          <w:rFonts w:hint="eastAsia" w:ascii="仿宋" w:hAnsi="仿宋" w:eastAsia="仿宋" w:cs="仿宋"/>
          <w:b w:val="0"/>
          <w:bCs w:val="0"/>
          <w:i w:val="0"/>
          <w:iCs w:val="0"/>
          <w:caps w:val="0"/>
          <w:color w:val="auto"/>
          <w:spacing w:val="0"/>
          <w:sz w:val="30"/>
          <w:szCs w:val="30"/>
          <w:shd w:val="clear" w:fill="FFFFFF"/>
          <w:lang w:val="en-US" w:eastAsia="zh-CN"/>
        </w:rPr>
        <w:t>1、</w:t>
      </w:r>
      <w:r>
        <w:rPr>
          <w:rFonts w:hint="eastAsia" w:ascii="仿宋" w:hAnsi="仿宋" w:eastAsia="仿宋" w:cs="仿宋"/>
          <w:b w:val="0"/>
          <w:bCs w:val="0"/>
          <w:i w:val="0"/>
          <w:iCs w:val="0"/>
          <w:caps w:val="0"/>
          <w:color w:val="auto"/>
          <w:spacing w:val="0"/>
          <w:sz w:val="30"/>
          <w:szCs w:val="30"/>
          <w:shd w:val="clear" w:fill="FFFFFF"/>
        </w:rPr>
        <w:t>唐山人杰地灵、人文荟萃，形成了独具冀东特色的宝贵文化体系，评剧、皮影、乐亭大鼓“冀东三枝花”在全国有广泛的影响力。在唐山这片土地上，涌现出了革命先驱李大钊、评剧创始人成兆才、考古学家裴文忠和贾兰坡以及数学家张广厚等志士名人。唐山与生俱来就有创新基因和开放包容的品格，“公而忘私、患难与共、百折不挠、勇往直前”的抗震精神得到习近平总书记的高度赞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textAlignment w:val="baseline"/>
        <w:rPr>
          <w:rFonts w:hint="eastAsia" w:ascii="仿宋" w:hAnsi="仿宋" w:eastAsia="仿宋" w:cs="仿宋"/>
          <w:b w:val="0"/>
          <w:bCs w:val="0"/>
          <w:i w:val="0"/>
          <w:iCs w:val="0"/>
          <w:caps w:val="0"/>
          <w:color w:val="auto"/>
          <w:spacing w:val="0"/>
          <w:sz w:val="30"/>
          <w:szCs w:val="30"/>
          <w:shd w:val="clear" w:fill="FFFFFF"/>
        </w:rPr>
      </w:pPr>
      <w:r>
        <w:rPr>
          <w:rFonts w:hint="eastAsia" w:ascii="仿宋" w:hAnsi="仿宋" w:eastAsia="仿宋" w:cs="仿宋"/>
          <w:b w:val="0"/>
          <w:bCs w:val="0"/>
          <w:i w:val="0"/>
          <w:iCs w:val="0"/>
          <w:caps w:val="0"/>
          <w:color w:val="auto"/>
          <w:spacing w:val="0"/>
          <w:sz w:val="30"/>
          <w:szCs w:val="30"/>
          <w:shd w:val="clear" w:fill="FFFFFF"/>
          <w:lang w:val="en-US" w:eastAsia="zh-CN"/>
        </w:rPr>
        <w:t>2、</w:t>
      </w:r>
      <w:r>
        <w:rPr>
          <w:rFonts w:hint="eastAsia" w:ascii="仿宋" w:hAnsi="仿宋" w:eastAsia="仿宋" w:cs="仿宋"/>
          <w:b w:val="0"/>
          <w:bCs w:val="0"/>
          <w:i w:val="0"/>
          <w:iCs w:val="0"/>
          <w:caps w:val="0"/>
          <w:color w:val="auto"/>
          <w:spacing w:val="0"/>
          <w:sz w:val="30"/>
          <w:szCs w:val="30"/>
          <w:shd w:val="clear" w:fill="FFFFFF"/>
        </w:rPr>
        <w:t>唐山作为一座有历史韵味的城市也有很多的第一</w:t>
      </w:r>
      <w:r>
        <w:rPr>
          <w:rFonts w:hint="eastAsia" w:ascii="仿宋" w:hAnsi="仿宋" w:eastAsia="仿宋" w:cs="仿宋"/>
          <w:b w:val="0"/>
          <w:bCs w:val="0"/>
          <w:i w:val="0"/>
          <w:iCs w:val="0"/>
          <w:caps w:val="0"/>
          <w:color w:val="auto"/>
          <w:spacing w:val="0"/>
          <w:sz w:val="30"/>
          <w:szCs w:val="30"/>
          <w:shd w:val="clear" w:fill="FFFFFF"/>
          <w:lang w:eastAsia="zh-CN"/>
        </w:rPr>
        <w:t>，</w:t>
      </w:r>
      <w:r>
        <w:rPr>
          <w:rFonts w:hint="eastAsia" w:ascii="仿宋" w:hAnsi="仿宋" w:eastAsia="仿宋" w:cs="仿宋"/>
          <w:b w:val="0"/>
          <w:bCs w:val="0"/>
          <w:i w:val="0"/>
          <w:iCs w:val="0"/>
          <w:caps w:val="0"/>
          <w:color w:val="auto"/>
          <w:spacing w:val="0"/>
          <w:sz w:val="30"/>
          <w:szCs w:val="30"/>
          <w:shd w:val="clear" w:fill="FFFFFF"/>
        </w:rPr>
        <w:t>中国第一辆蒸汽机车</w:t>
      </w:r>
      <w:r>
        <w:rPr>
          <w:rFonts w:hint="eastAsia" w:ascii="仿宋" w:hAnsi="仿宋" w:eastAsia="仿宋" w:cs="仿宋"/>
          <w:b w:val="0"/>
          <w:bCs w:val="0"/>
          <w:i w:val="0"/>
          <w:iCs w:val="0"/>
          <w:caps w:val="0"/>
          <w:color w:val="auto"/>
          <w:spacing w:val="0"/>
          <w:sz w:val="30"/>
          <w:szCs w:val="30"/>
          <w:shd w:val="clear" w:fill="FFFFFF"/>
          <w:lang w:eastAsia="zh-CN"/>
        </w:rPr>
        <w:t>“</w:t>
      </w:r>
      <w:r>
        <w:rPr>
          <w:rFonts w:hint="eastAsia" w:ascii="仿宋" w:hAnsi="仿宋" w:eastAsia="仿宋" w:cs="仿宋"/>
          <w:b w:val="0"/>
          <w:bCs w:val="0"/>
          <w:i w:val="0"/>
          <w:iCs w:val="0"/>
          <w:caps w:val="0"/>
          <w:color w:val="auto"/>
          <w:spacing w:val="0"/>
          <w:sz w:val="30"/>
          <w:szCs w:val="30"/>
          <w:shd w:val="clear" w:fill="FFFFFF"/>
        </w:rPr>
        <w:t>龙号机车</w:t>
      </w:r>
      <w:r>
        <w:rPr>
          <w:rFonts w:hint="eastAsia" w:ascii="仿宋" w:hAnsi="仿宋" w:eastAsia="仿宋" w:cs="仿宋"/>
          <w:b w:val="0"/>
          <w:bCs w:val="0"/>
          <w:i w:val="0"/>
          <w:iCs w:val="0"/>
          <w:caps w:val="0"/>
          <w:color w:val="auto"/>
          <w:spacing w:val="0"/>
          <w:sz w:val="30"/>
          <w:szCs w:val="30"/>
          <w:shd w:val="clear" w:fill="FFFFFF"/>
          <w:lang w:eastAsia="zh-CN"/>
        </w:rPr>
        <w:t>”，</w:t>
      </w:r>
      <w:r>
        <w:rPr>
          <w:rFonts w:hint="eastAsia" w:ascii="仿宋" w:hAnsi="仿宋" w:eastAsia="仿宋" w:cs="仿宋"/>
          <w:b w:val="0"/>
          <w:bCs w:val="0"/>
          <w:i w:val="0"/>
          <w:iCs w:val="0"/>
          <w:caps w:val="0"/>
          <w:color w:val="auto"/>
          <w:spacing w:val="0"/>
          <w:sz w:val="30"/>
          <w:szCs w:val="30"/>
          <w:shd w:val="clear" w:fill="FFFFFF"/>
        </w:rPr>
        <w:t>中国第一家水泥厂</w:t>
      </w:r>
      <w:r>
        <w:rPr>
          <w:rFonts w:hint="eastAsia" w:ascii="仿宋" w:hAnsi="仿宋" w:eastAsia="仿宋" w:cs="仿宋"/>
          <w:b w:val="0"/>
          <w:bCs w:val="0"/>
          <w:i w:val="0"/>
          <w:iCs w:val="0"/>
          <w:caps w:val="0"/>
          <w:color w:val="auto"/>
          <w:spacing w:val="0"/>
          <w:sz w:val="30"/>
          <w:szCs w:val="30"/>
          <w:shd w:val="clear" w:fill="FFFFFF"/>
          <w:lang w:eastAsia="zh-CN"/>
        </w:rPr>
        <w:t>“</w:t>
      </w:r>
      <w:r>
        <w:rPr>
          <w:rFonts w:hint="eastAsia" w:ascii="仿宋" w:hAnsi="仿宋" w:eastAsia="仿宋" w:cs="仿宋"/>
          <w:b w:val="0"/>
          <w:bCs w:val="0"/>
          <w:i w:val="0"/>
          <w:iCs w:val="0"/>
          <w:caps w:val="0"/>
          <w:color w:val="auto"/>
          <w:spacing w:val="0"/>
          <w:sz w:val="30"/>
          <w:szCs w:val="30"/>
          <w:shd w:val="clear" w:fill="FFFFFF"/>
        </w:rPr>
        <w:t>唐山细棉土厂</w:t>
      </w:r>
      <w:r>
        <w:rPr>
          <w:rFonts w:hint="eastAsia" w:ascii="仿宋" w:hAnsi="仿宋" w:eastAsia="仿宋" w:cs="仿宋"/>
          <w:b w:val="0"/>
          <w:bCs w:val="0"/>
          <w:i w:val="0"/>
          <w:iCs w:val="0"/>
          <w:caps w:val="0"/>
          <w:color w:val="auto"/>
          <w:spacing w:val="0"/>
          <w:sz w:val="30"/>
          <w:szCs w:val="30"/>
          <w:shd w:val="clear" w:fill="FFFFFF"/>
          <w:lang w:eastAsia="zh-CN"/>
        </w:rPr>
        <w:t>”，</w:t>
      </w:r>
      <w:r>
        <w:rPr>
          <w:rFonts w:hint="eastAsia" w:ascii="仿宋" w:hAnsi="仿宋" w:eastAsia="仿宋" w:cs="仿宋"/>
          <w:b w:val="0"/>
          <w:bCs w:val="0"/>
          <w:i w:val="0"/>
          <w:iCs w:val="0"/>
          <w:caps w:val="0"/>
          <w:color w:val="auto"/>
          <w:spacing w:val="0"/>
          <w:sz w:val="30"/>
          <w:szCs w:val="30"/>
          <w:shd w:val="clear" w:fill="FFFFFF"/>
        </w:rPr>
        <w:t>中国最早的铁路、公路立交桥</w:t>
      </w:r>
      <w:r>
        <w:rPr>
          <w:rFonts w:hint="eastAsia" w:ascii="仿宋" w:hAnsi="仿宋" w:eastAsia="仿宋" w:cs="仿宋"/>
          <w:b w:val="0"/>
          <w:bCs w:val="0"/>
          <w:i w:val="0"/>
          <w:iCs w:val="0"/>
          <w:caps w:val="0"/>
          <w:color w:val="auto"/>
          <w:spacing w:val="0"/>
          <w:sz w:val="30"/>
          <w:szCs w:val="30"/>
          <w:shd w:val="clear" w:fill="FFFFFF"/>
          <w:lang w:eastAsia="zh-CN"/>
        </w:rPr>
        <w:t>“</w:t>
      </w:r>
      <w:r>
        <w:rPr>
          <w:rFonts w:hint="eastAsia" w:ascii="仿宋" w:hAnsi="仿宋" w:eastAsia="仿宋" w:cs="仿宋"/>
          <w:b w:val="0"/>
          <w:bCs w:val="0"/>
          <w:i w:val="0"/>
          <w:iCs w:val="0"/>
          <w:caps w:val="0"/>
          <w:color w:val="auto"/>
          <w:spacing w:val="0"/>
          <w:sz w:val="30"/>
          <w:szCs w:val="30"/>
          <w:shd w:val="clear" w:fill="FFFFFF"/>
        </w:rPr>
        <w:t>开滦唐山矿达道</w:t>
      </w:r>
      <w:r>
        <w:rPr>
          <w:rFonts w:hint="eastAsia" w:ascii="仿宋" w:hAnsi="仿宋" w:eastAsia="仿宋" w:cs="仿宋"/>
          <w:b w:val="0"/>
          <w:bCs w:val="0"/>
          <w:i w:val="0"/>
          <w:iCs w:val="0"/>
          <w:caps w:val="0"/>
          <w:color w:val="auto"/>
          <w:spacing w:val="0"/>
          <w:sz w:val="30"/>
          <w:szCs w:val="30"/>
          <w:shd w:val="clear" w:fill="FFFFFF"/>
          <w:lang w:eastAsia="zh-CN"/>
        </w:rPr>
        <w:t>”，</w:t>
      </w:r>
      <w:r>
        <w:rPr>
          <w:rFonts w:hint="eastAsia" w:ascii="仿宋" w:hAnsi="仿宋" w:eastAsia="仿宋" w:cs="仿宋"/>
          <w:b w:val="0"/>
          <w:bCs w:val="0"/>
          <w:i w:val="0"/>
          <w:iCs w:val="0"/>
          <w:caps w:val="0"/>
          <w:color w:val="auto"/>
          <w:spacing w:val="0"/>
          <w:sz w:val="30"/>
          <w:szCs w:val="30"/>
          <w:shd w:val="clear" w:fill="FFFFFF"/>
        </w:rPr>
        <w:t>中国第一条自建标准轨铁路唐胥铁</w:t>
      </w:r>
      <w:r>
        <w:rPr>
          <w:rFonts w:hint="eastAsia" w:ascii="仿宋" w:hAnsi="仿宋" w:eastAsia="仿宋" w:cs="仿宋"/>
          <w:b w:val="0"/>
          <w:bCs w:val="0"/>
          <w:i w:val="0"/>
          <w:iCs w:val="0"/>
          <w:caps w:val="0"/>
          <w:color w:val="auto"/>
          <w:spacing w:val="0"/>
          <w:sz w:val="30"/>
          <w:szCs w:val="30"/>
          <w:shd w:val="clear" w:fill="FFFFFF"/>
          <w:lang w:eastAsia="zh-CN"/>
        </w:rPr>
        <w:t>路，中国修建最早的铁路桥“滦河大桥”，中国第一个使用机器开采现代大型煤矿“开平矿务局”，</w:t>
      </w:r>
      <w:r>
        <w:rPr>
          <w:rFonts w:hint="eastAsia" w:ascii="仿宋" w:hAnsi="仿宋" w:eastAsia="仿宋" w:cs="仿宋"/>
          <w:b w:val="0"/>
          <w:bCs w:val="0"/>
          <w:i w:val="0"/>
          <w:iCs w:val="0"/>
          <w:caps w:val="0"/>
          <w:color w:val="auto"/>
          <w:spacing w:val="0"/>
          <w:sz w:val="30"/>
          <w:szCs w:val="30"/>
          <w:shd w:val="clear" w:fill="FFFFFF"/>
        </w:rPr>
        <w:t>中国规模最大、体系最完整的皇家陵寝</w:t>
      </w:r>
      <w:r>
        <w:rPr>
          <w:rFonts w:hint="eastAsia" w:ascii="仿宋" w:hAnsi="仿宋" w:eastAsia="仿宋" w:cs="仿宋"/>
          <w:b w:val="0"/>
          <w:bCs w:val="0"/>
          <w:i w:val="0"/>
          <w:iCs w:val="0"/>
          <w:caps w:val="0"/>
          <w:color w:val="auto"/>
          <w:spacing w:val="0"/>
          <w:sz w:val="30"/>
          <w:szCs w:val="30"/>
          <w:shd w:val="clear" w:fill="FFFFFF"/>
          <w:lang w:eastAsia="zh-CN"/>
        </w:rPr>
        <w:t>“</w:t>
      </w:r>
      <w:r>
        <w:rPr>
          <w:rFonts w:hint="eastAsia" w:ascii="仿宋" w:hAnsi="仿宋" w:eastAsia="仿宋" w:cs="仿宋"/>
          <w:b w:val="0"/>
          <w:bCs w:val="0"/>
          <w:i w:val="0"/>
          <w:iCs w:val="0"/>
          <w:caps w:val="0"/>
          <w:color w:val="auto"/>
          <w:spacing w:val="0"/>
          <w:sz w:val="30"/>
          <w:szCs w:val="30"/>
          <w:shd w:val="clear" w:fill="FFFFFF"/>
          <w:lang w:val="en-US" w:eastAsia="zh-CN"/>
        </w:rPr>
        <w:t>清东陵</w:t>
      </w:r>
      <w:r>
        <w:rPr>
          <w:rFonts w:hint="eastAsia" w:ascii="仿宋" w:hAnsi="仿宋" w:eastAsia="仿宋" w:cs="仿宋"/>
          <w:b w:val="0"/>
          <w:bCs w:val="0"/>
          <w:i w:val="0"/>
          <w:iCs w:val="0"/>
          <w:caps w:val="0"/>
          <w:color w:val="auto"/>
          <w:spacing w:val="0"/>
          <w:sz w:val="30"/>
          <w:szCs w:val="30"/>
          <w:shd w:val="clear" w:fill="FFFFFF"/>
          <w:lang w:eastAsia="zh-CN"/>
        </w:rPr>
        <w:t>”</w:t>
      </w:r>
      <w:r>
        <w:rPr>
          <w:rFonts w:hint="eastAsia" w:ascii="仿宋" w:hAnsi="仿宋" w:eastAsia="仿宋" w:cs="仿宋"/>
          <w:b w:val="0"/>
          <w:bCs w:val="0"/>
          <w:i w:val="0"/>
          <w:iCs w:val="0"/>
          <w:caps w:val="0"/>
          <w:color w:val="auto"/>
          <w:spacing w:val="0"/>
          <w:sz w:val="30"/>
          <w:szCs w:val="30"/>
          <w:shd w:val="clear" w:fill="FFFFFF"/>
          <w:lang w:val="en-US" w:eastAsia="zh-CN"/>
        </w:rPr>
        <w:t>，</w:t>
      </w:r>
      <w:r>
        <w:rPr>
          <w:rFonts w:hint="eastAsia" w:ascii="仿宋" w:hAnsi="仿宋" w:eastAsia="仿宋" w:cs="仿宋"/>
          <w:b w:val="0"/>
          <w:bCs w:val="0"/>
          <w:i w:val="0"/>
          <w:iCs w:val="0"/>
          <w:caps w:val="0"/>
          <w:color w:val="auto"/>
          <w:spacing w:val="0"/>
          <w:sz w:val="30"/>
          <w:szCs w:val="30"/>
          <w:shd w:val="clear" w:fill="FFFFFF"/>
        </w:rPr>
        <w:t>中国迄今存世最早的股票“开平矿务局老股票”</w:t>
      </w:r>
      <w:r>
        <w:rPr>
          <w:rFonts w:hint="eastAsia" w:ascii="仿宋" w:hAnsi="仿宋" w:eastAsia="仿宋" w:cs="仿宋"/>
          <w:b w:val="0"/>
          <w:bCs w:val="0"/>
          <w:i w:val="0"/>
          <w:iCs w:val="0"/>
          <w:caps w:val="0"/>
          <w:color w:val="auto"/>
          <w:spacing w:val="0"/>
          <w:sz w:val="30"/>
          <w:szCs w:val="30"/>
          <w:shd w:val="clear" w:fill="FFFFFF"/>
          <w:lang w:eastAsia="zh-CN"/>
        </w:rPr>
        <w:t>，</w:t>
      </w:r>
      <w:r>
        <w:rPr>
          <w:rFonts w:hint="eastAsia" w:ascii="仿宋" w:hAnsi="仿宋" w:eastAsia="仿宋" w:cs="仿宋"/>
          <w:b w:val="0"/>
          <w:bCs w:val="0"/>
          <w:i w:val="0"/>
          <w:iCs w:val="0"/>
          <w:caps w:val="0"/>
          <w:color w:val="auto"/>
          <w:spacing w:val="0"/>
          <w:sz w:val="30"/>
          <w:szCs w:val="30"/>
          <w:shd w:val="clear" w:fill="FFFFFF"/>
          <w:lang w:val="en-US" w:eastAsia="zh-CN"/>
        </w:rPr>
        <w:t>唐山是</w:t>
      </w:r>
      <w:r>
        <w:rPr>
          <w:rFonts w:hint="eastAsia" w:ascii="仿宋" w:hAnsi="仿宋" w:eastAsia="仿宋" w:cs="仿宋"/>
          <w:b w:val="0"/>
          <w:bCs w:val="0"/>
          <w:i w:val="0"/>
          <w:iCs w:val="0"/>
          <w:caps w:val="0"/>
          <w:color w:val="auto"/>
          <w:spacing w:val="0"/>
          <w:sz w:val="30"/>
          <w:szCs w:val="30"/>
          <w:shd w:val="clear" w:fill="FFFFFF"/>
        </w:rPr>
        <w:t>中国首个获得联合国人居荣誉奖的城市</w:t>
      </w:r>
      <w:r>
        <w:rPr>
          <w:rFonts w:hint="eastAsia" w:ascii="仿宋" w:hAnsi="仿宋" w:eastAsia="仿宋" w:cs="仿宋"/>
          <w:b w:val="0"/>
          <w:bCs w:val="0"/>
          <w:i w:val="0"/>
          <w:iCs w:val="0"/>
          <w:caps w:val="0"/>
          <w:color w:val="auto"/>
          <w:spacing w:val="0"/>
          <w:sz w:val="30"/>
          <w:szCs w:val="30"/>
          <w:shd w:val="clear" w:fill="FFFFFF"/>
          <w:lang w:eastAsia="zh-CN"/>
        </w:rPr>
        <w:t>，</w:t>
      </w:r>
      <w:r>
        <w:rPr>
          <w:rFonts w:hint="eastAsia" w:ascii="仿宋" w:hAnsi="仿宋" w:eastAsia="仿宋" w:cs="仿宋"/>
          <w:b w:val="0"/>
          <w:bCs w:val="0"/>
          <w:i w:val="0"/>
          <w:iCs w:val="0"/>
          <w:caps w:val="0"/>
          <w:color w:val="auto"/>
          <w:spacing w:val="0"/>
          <w:sz w:val="30"/>
          <w:szCs w:val="30"/>
          <w:shd w:val="clear" w:fill="FFFFFF"/>
          <w:lang w:val="en-US" w:eastAsia="zh-CN"/>
        </w:rPr>
        <w:t>唐山也是</w:t>
      </w:r>
      <w:r>
        <w:rPr>
          <w:rFonts w:hint="eastAsia" w:ascii="仿宋" w:hAnsi="仿宋" w:eastAsia="仿宋" w:cs="仿宋"/>
          <w:b w:val="0"/>
          <w:bCs w:val="0"/>
          <w:i w:val="0"/>
          <w:iCs w:val="0"/>
          <w:caps w:val="0"/>
          <w:color w:val="auto"/>
          <w:spacing w:val="0"/>
          <w:sz w:val="30"/>
          <w:szCs w:val="30"/>
          <w:shd w:val="clear" w:fill="FFFFFF"/>
        </w:rPr>
        <w:t>中国第一个举办世园会的地级城市</w:t>
      </w:r>
      <w:r>
        <w:rPr>
          <w:rFonts w:hint="eastAsia" w:ascii="仿宋" w:hAnsi="仿宋" w:eastAsia="仿宋" w:cs="仿宋"/>
          <w:b w:val="0"/>
          <w:bCs w:val="0"/>
          <w:i w:val="0"/>
          <w:iCs w:val="0"/>
          <w:caps w:val="0"/>
          <w:color w:val="auto"/>
          <w:spacing w:val="0"/>
          <w:sz w:val="30"/>
          <w:szCs w:val="30"/>
          <w:shd w:val="clear" w:fill="FFFFFF"/>
          <w:lang w:eastAsia="zh-CN"/>
        </w:rPr>
        <w:t>。</w:t>
      </w:r>
      <w:r>
        <w:rPr>
          <w:rFonts w:hint="eastAsia" w:ascii="仿宋" w:hAnsi="仿宋" w:eastAsia="仿宋" w:cs="仿宋"/>
          <w:b w:val="0"/>
          <w:bCs w:val="0"/>
          <w:i w:val="0"/>
          <w:iCs w:val="0"/>
          <w:caps w:val="0"/>
          <w:color w:val="auto"/>
          <w:spacing w:val="0"/>
          <w:sz w:val="30"/>
          <w:szCs w:val="30"/>
          <w:shd w:val="clear" w:fill="FFFFFF"/>
        </w:rPr>
        <w:t>历经十年重建、十年振兴、二十年快速发展，唐山成为全省发展的排头兵。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100" w:afterAutospacing="0" w:line="240" w:lineRule="auto"/>
        <w:ind w:left="0" w:leftChars="0" w:right="0" w:rightChars="0" w:firstLine="0" w:firstLineChars="0"/>
        <w:jc w:val="left"/>
        <w:outlineLvl w:val="0"/>
        <w:rPr>
          <w:rFonts w:hint="eastAsia" w:ascii="仿宋" w:hAnsi="仿宋" w:eastAsia="仿宋" w:cs="仿宋"/>
          <w:b/>
          <w:bCs w:val="0"/>
          <w:i w:val="0"/>
          <w:iCs w:val="0"/>
          <w:caps w:val="0"/>
          <w:color w:val="auto"/>
          <w:spacing w:val="0"/>
          <w:sz w:val="30"/>
          <w:szCs w:val="30"/>
          <w:shd w:val="clear" w:fill="FFFFFF"/>
          <w:lang w:val="en-US" w:eastAsia="zh-CN"/>
        </w:rPr>
      </w:pPr>
      <w:r>
        <w:rPr>
          <w:rFonts w:hint="eastAsia" w:ascii="仿宋" w:hAnsi="仿宋" w:eastAsia="仿宋" w:cs="仿宋"/>
          <w:b/>
          <w:bCs w:val="0"/>
          <w:i w:val="0"/>
          <w:iCs w:val="0"/>
          <w:caps w:val="0"/>
          <w:color w:val="auto"/>
          <w:spacing w:val="0"/>
          <w:sz w:val="30"/>
          <w:szCs w:val="30"/>
          <w:shd w:val="clear" w:fill="FFFFFF"/>
          <w:lang w:val="en-US" w:eastAsia="zh-CN"/>
        </w:rPr>
        <w:t>七、政策福利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outlineLvl w:val="0"/>
        <w:rPr>
          <w:rFonts w:hint="eastAsia" w:ascii="仿宋" w:hAnsi="仿宋" w:eastAsia="仿宋" w:cs="仿宋"/>
          <w:b w:val="0"/>
          <w:bCs w:val="0"/>
          <w:i w:val="0"/>
          <w:iCs w:val="0"/>
          <w:caps w:val="0"/>
          <w:color w:val="auto"/>
          <w:spacing w:val="0"/>
          <w:sz w:val="30"/>
          <w:szCs w:val="30"/>
          <w:shd w:val="clear" w:fill="FFFFFF"/>
        </w:rPr>
      </w:pPr>
      <w:r>
        <w:rPr>
          <w:rFonts w:hint="eastAsia" w:ascii="仿宋" w:hAnsi="仿宋" w:eastAsia="仿宋" w:cs="仿宋"/>
          <w:b w:val="0"/>
          <w:bCs w:val="0"/>
          <w:i w:val="0"/>
          <w:iCs w:val="0"/>
          <w:caps w:val="0"/>
          <w:color w:val="auto"/>
          <w:spacing w:val="0"/>
          <w:sz w:val="30"/>
          <w:szCs w:val="30"/>
          <w:shd w:val="clear" w:fill="FFFFFF"/>
        </w:rPr>
        <w:t>春风劲起百花放，遍栽梧桐引凤来</w:t>
      </w:r>
      <w:r>
        <w:rPr>
          <w:rFonts w:hint="eastAsia" w:ascii="仿宋" w:hAnsi="仿宋" w:eastAsia="仿宋" w:cs="仿宋"/>
          <w:b w:val="0"/>
          <w:bCs w:val="0"/>
          <w:i w:val="0"/>
          <w:iCs w:val="0"/>
          <w:caps w:val="0"/>
          <w:color w:val="auto"/>
          <w:spacing w:val="0"/>
          <w:sz w:val="30"/>
          <w:szCs w:val="30"/>
          <w:shd w:val="clear" w:fill="FFFFFF"/>
          <w:lang w:eastAsia="zh-CN"/>
        </w:rPr>
        <w:t>。</w:t>
      </w:r>
      <w:r>
        <w:rPr>
          <w:rFonts w:hint="eastAsia" w:ascii="仿宋" w:hAnsi="仿宋" w:eastAsia="仿宋" w:cs="仿宋"/>
          <w:b w:val="0"/>
          <w:bCs w:val="0"/>
          <w:i w:val="0"/>
          <w:iCs w:val="0"/>
          <w:caps w:val="0"/>
          <w:color w:val="auto"/>
          <w:spacing w:val="0"/>
          <w:sz w:val="30"/>
          <w:szCs w:val="30"/>
          <w:shd w:val="clear" w:fill="FFFFFF"/>
        </w:rPr>
        <w:t>近年来，唐山市深入实施人才强市战略</w:t>
      </w:r>
      <w:r>
        <w:rPr>
          <w:rFonts w:hint="eastAsia" w:ascii="仿宋" w:hAnsi="仿宋" w:eastAsia="仿宋" w:cs="仿宋"/>
          <w:b w:val="0"/>
          <w:bCs w:val="0"/>
          <w:i w:val="0"/>
          <w:iCs w:val="0"/>
          <w:caps w:val="0"/>
          <w:color w:val="auto"/>
          <w:spacing w:val="0"/>
          <w:sz w:val="30"/>
          <w:szCs w:val="30"/>
          <w:shd w:val="clear" w:fill="FFFFFF"/>
          <w:lang w:eastAsia="zh-CN"/>
        </w:rPr>
        <w:t>，</w:t>
      </w:r>
      <w:r>
        <w:rPr>
          <w:rFonts w:hint="eastAsia" w:ascii="仿宋" w:hAnsi="仿宋" w:eastAsia="仿宋" w:cs="仿宋"/>
          <w:b w:val="0"/>
          <w:bCs w:val="0"/>
          <w:i w:val="0"/>
          <w:iCs w:val="0"/>
          <w:caps w:val="0"/>
          <w:color w:val="auto"/>
          <w:spacing w:val="0"/>
          <w:sz w:val="30"/>
          <w:szCs w:val="30"/>
          <w:shd w:val="clear" w:fill="FFFFFF"/>
        </w:rPr>
        <w:t>立足竞争比较优势推出“凤凰英才”3.0</w:t>
      </w:r>
      <w:r>
        <w:rPr>
          <w:rFonts w:hint="eastAsia" w:ascii="仿宋" w:hAnsi="仿宋" w:eastAsia="仿宋" w:cs="仿宋"/>
          <w:b w:val="0"/>
          <w:bCs w:val="0"/>
          <w:i w:val="0"/>
          <w:iCs w:val="0"/>
          <w:caps w:val="0"/>
          <w:color w:val="auto"/>
          <w:spacing w:val="0"/>
          <w:sz w:val="30"/>
          <w:szCs w:val="30"/>
          <w:shd w:val="clear" w:fill="FFFFFF"/>
          <w:lang w:val="en-US" w:eastAsia="zh-CN"/>
        </w:rPr>
        <w:t>、4.0</w:t>
      </w:r>
      <w:r>
        <w:rPr>
          <w:rFonts w:hint="eastAsia" w:ascii="仿宋" w:hAnsi="仿宋" w:eastAsia="仿宋" w:cs="仿宋"/>
          <w:b w:val="0"/>
          <w:bCs w:val="0"/>
          <w:i w:val="0"/>
          <w:iCs w:val="0"/>
          <w:caps w:val="0"/>
          <w:color w:val="auto"/>
          <w:spacing w:val="0"/>
          <w:sz w:val="30"/>
          <w:szCs w:val="30"/>
          <w:shd w:val="clear" w:fill="FFFFFF"/>
        </w:rPr>
        <w:t>政策</w:t>
      </w:r>
      <w:r>
        <w:rPr>
          <w:rFonts w:hint="eastAsia" w:ascii="仿宋" w:hAnsi="仿宋" w:eastAsia="仿宋" w:cs="仿宋"/>
          <w:b w:val="0"/>
          <w:bCs w:val="0"/>
          <w:i w:val="0"/>
          <w:iCs w:val="0"/>
          <w:caps w:val="0"/>
          <w:color w:val="auto"/>
          <w:spacing w:val="0"/>
          <w:sz w:val="30"/>
          <w:szCs w:val="30"/>
          <w:shd w:val="clear" w:fill="FFFFFF"/>
          <w:lang w:eastAsia="zh-CN"/>
        </w:rPr>
        <w:t>，</w:t>
      </w:r>
      <w:r>
        <w:rPr>
          <w:rFonts w:hint="eastAsia" w:ascii="仿宋" w:hAnsi="仿宋" w:eastAsia="仿宋" w:cs="仿宋"/>
          <w:b w:val="0"/>
          <w:bCs w:val="0"/>
          <w:i w:val="0"/>
          <w:iCs w:val="0"/>
          <w:caps w:val="0"/>
          <w:color w:val="auto"/>
          <w:spacing w:val="0"/>
          <w:sz w:val="30"/>
          <w:szCs w:val="30"/>
          <w:shd w:val="clear" w:fill="FFFFFF"/>
          <w:lang w:val="en-US" w:eastAsia="zh-CN"/>
        </w:rPr>
        <w:t>补贴</w:t>
      </w:r>
      <w:r>
        <w:rPr>
          <w:rFonts w:hint="eastAsia" w:ascii="仿宋" w:hAnsi="仿宋" w:eastAsia="仿宋" w:cs="仿宋"/>
          <w:b w:val="0"/>
          <w:bCs w:val="0"/>
          <w:i w:val="0"/>
          <w:iCs w:val="0"/>
          <w:caps w:val="0"/>
          <w:color w:val="auto"/>
          <w:spacing w:val="0"/>
          <w:sz w:val="30"/>
          <w:szCs w:val="30"/>
          <w:shd w:val="clear" w:fill="FFFFFF"/>
        </w:rPr>
        <w:t>资金支持力度不断增强</w:t>
      </w:r>
      <w:r>
        <w:rPr>
          <w:rFonts w:hint="eastAsia" w:ascii="仿宋" w:hAnsi="仿宋" w:eastAsia="仿宋" w:cs="仿宋"/>
          <w:b w:val="0"/>
          <w:bCs w:val="0"/>
          <w:i w:val="0"/>
          <w:iCs w:val="0"/>
          <w:caps w:val="0"/>
          <w:color w:val="auto"/>
          <w:spacing w:val="0"/>
          <w:sz w:val="30"/>
          <w:szCs w:val="30"/>
          <w:shd w:val="clear" w:fill="FFFFFF"/>
          <w:lang w:eastAsia="zh-CN"/>
        </w:rPr>
        <w:t>，</w:t>
      </w:r>
      <w:r>
        <w:rPr>
          <w:rFonts w:hint="eastAsia" w:ascii="仿宋" w:hAnsi="仿宋" w:eastAsia="仿宋" w:cs="仿宋"/>
          <w:b w:val="0"/>
          <w:bCs w:val="0"/>
          <w:i w:val="0"/>
          <w:iCs w:val="0"/>
          <w:caps w:val="0"/>
          <w:color w:val="auto"/>
          <w:spacing w:val="0"/>
          <w:sz w:val="30"/>
          <w:szCs w:val="30"/>
          <w:shd w:val="clear" w:fill="FFFFFF"/>
        </w:rPr>
        <w:t>形成了人才政策竞争比较优势。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leftChars="0" w:right="0" w:firstLine="0"/>
        <w:rPr>
          <w:rFonts w:hint="eastAsia" w:ascii="仿宋" w:hAnsi="仿宋" w:eastAsia="仿宋" w:cs="仿宋"/>
          <w:b/>
          <w:bCs/>
          <w:i w:val="0"/>
          <w:iCs w:val="0"/>
          <w:caps w:val="0"/>
          <w:color w:val="auto"/>
          <w:spacing w:val="0"/>
          <w:sz w:val="30"/>
          <w:szCs w:val="30"/>
          <w:shd w:val="clear" w:fill="FFFFFF"/>
          <w:lang w:val="en-US" w:eastAsia="zh-CN"/>
        </w:rPr>
      </w:pPr>
      <w:r>
        <w:rPr>
          <w:rFonts w:hint="eastAsia" w:ascii="仿宋" w:hAnsi="仿宋" w:eastAsia="仿宋" w:cs="仿宋"/>
          <w:b/>
          <w:bCs/>
          <w:i w:val="0"/>
          <w:iCs w:val="0"/>
          <w:caps w:val="0"/>
          <w:color w:val="auto"/>
          <w:spacing w:val="0"/>
          <w:sz w:val="30"/>
          <w:szCs w:val="30"/>
          <w:shd w:val="clear" w:fill="FFFFFF"/>
          <w:lang w:val="en-US" w:eastAsia="zh-CN"/>
        </w:rPr>
        <w:t>附：凤凰英才3.0,4.0政策</w:t>
      </w:r>
    </w:p>
    <w:p>
      <w:pPr>
        <w:rPr>
          <w:rFonts w:hint="eastAsia" w:eastAsiaTheme="minorEastAsia"/>
          <w:lang w:eastAsia="zh-CN"/>
        </w:rPr>
      </w:pPr>
      <w:r>
        <w:rPr>
          <w:rFonts w:hint="eastAsia" w:eastAsiaTheme="minorEastAsia"/>
          <w:lang w:eastAsia="zh-CN"/>
        </w:rPr>
        <w:drawing>
          <wp:inline distT="0" distB="0" distL="114300" distR="114300">
            <wp:extent cx="5228590" cy="4594225"/>
            <wp:effectExtent l="0" t="0" r="10160" b="15875"/>
            <wp:docPr id="2" name="图片 2" descr="微信图片_20230509150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509150835"/>
                    <pic:cNvPicPr>
                      <a:picLocks noChangeAspect="1"/>
                    </pic:cNvPicPr>
                  </pic:nvPicPr>
                  <pic:blipFill>
                    <a:blip r:embed="rId4"/>
                    <a:stretch>
                      <a:fillRect/>
                    </a:stretch>
                  </pic:blipFill>
                  <pic:spPr>
                    <a:xfrm>
                      <a:off x="0" y="0"/>
                      <a:ext cx="5228590" cy="4594225"/>
                    </a:xfrm>
                    <a:prstGeom prst="rect">
                      <a:avLst/>
                    </a:prstGeom>
                  </pic:spPr>
                </pic:pic>
              </a:graphicData>
            </a:graphic>
          </wp:inline>
        </w:drawing>
      </w:r>
      <w:r>
        <w:rPr>
          <w:rFonts w:hint="eastAsia" w:eastAsiaTheme="minorEastAsia"/>
          <w:lang w:eastAsia="zh-CN"/>
        </w:rPr>
        <w:drawing>
          <wp:inline distT="0" distB="0" distL="114300" distR="114300">
            <wp:extent cx="5266690" cy="4594860"/>
            <wp:effectExtent l="0" t="0" r="10160" b="15240"/>
            <wp:docPr id="3" name="图片 3" descr="微信图片_20230509150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509150841"/>
                    <pic:cNvPicPr>
                      <a:picLocks noChangeAspect="1"/>
                    </pic:cNvPicPr>
                  </pic:nvPicPr>
                  <pic:blipFill>
                    <a:blip r:embed="rId5"/>
                    <a:stretch>
                      <a:fillRect/>
                    </a:stretch>
                  </pic:blipFill>
                  <pic:spPr>
                    <a:xfrm>
                      <a:off x="0" y="0"/>
                      <a:ext cx="5266690" cy="459486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YTUxYmVjOGY5MzdkZjk3YTczZTY1NWJmZmMwZTIifQ=="/>
  </w:docVars>
  <w:rsids>
    <w:rsidRoot w:val="00000000"/>
    <w:rsid w:val="2AE9690F"/>
    <w:rsid w:val="2F5C3CA5"/>
    <w:rsid w:val="3A2C7F34"/>
    <w:rsid w:val="65591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2023-05-09T02:28:00Z</dcterms:created>
  <dc:creator>DELL</dc:creator>
  <cp:lastModifiedBy>小小航先生</cp:lastModifiedBy>
  <cp:lastPrinted>2023-05-09T07:23:16Z</cp:lastPrinted>
  <dcterms:modified xsi:type="dcterms:W3CDTF">2023-05-09T07:37:30Z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89C85D8E49C84B718AC15F809B9494EA_12</vt:lpwstr>
  </property>
</Properties>
</file>